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AFAE" w14:textId="77777777" w:rsidR="000D6F95" w:rsidRPr="0050591F" w:rsidRDefault="000D6F95" w:rsidP="0050591F">
      <w:pPr>
        <w:spacing w:after="0" w:line="380" w:lineRule="exact"/>
        <w:jc w:val="center"/>
        <w:rPr>
          <w:rFonts w:ascii="Times New Roman" w:hAnsi="Times New Roman"/>
          <w:b/>
          <w:bCs/>
          <w:sz w:val="28"/>
          <w:szCs w:val="28"/>
          <w:lang w:val="en-US"/>
        </w:rPr>
      </w:pPr>
      <w:r w:rsidRPr="0050591F">
        <w:rPr>
          <w:rFonts w:ascii="Times New Roman" w:hAnsi="Times New Roman"/>
          <w:b/>
          <w:bCs/>
          <w:sz w:val="28"/>
          <w:szCs w:val="28"/>
        </w:rPr>
        <w:t>HƯỚNG DẪN HOẠT ĐỘNG CHUYÊN MÔN</w:t>
      </w:r>
      <w:r w:rsidRPr="0050591F">
        <w:rPr>
          <w:rFonts w:ascii="Times New Roman" w:hAnsi="Times New Roman"/>
          <w:b/>
          <w:bCs/>
          <w:sz w:val="28"/>
          <w:szCs w:val="28"/>
          <w:lang w:val="en-US"/>
        </w:rPr>
        <w:t xml:space="preserve"> </w:t>
      </w:r>
      <w:r w:rsidRPr="0050591F">
        <w:rPr>
          <w:rFonts w:ascii="Times New Roman" w:hAnsi="Times New Roman"/>
          <w:b/>
          <w:bCs/>
          <w:sz w:val="28"/>
          <w:szCs w:val="28"/>
        </w:rPr>
        <w:t>CẤP THCS</w:t>
      </w:r>
    </w:p>
    <w:p w14:paraId="05F72E9A" w14:textId="3AA95BC6" w:rsidR="000D6F95" w:rsidRPr="0050591F" w:rsidRDefault="000D6F95" w:rsidP="0050591F">
      <w:pPr>
        <w:spacing w:after="0" w:line="380" w:lineRule="exact"/>
        <w:jc w:val="center"/>
        <w:rPr>
          <w:rFonts w:ascii="Times New Roman" w:hAnsi="Times New Roman"/>
          <w:b/>
          <w:bCs/>
          <w:sz w:val="28"/>
          <w:szCs w:val="28"/>
          <w:lang w:val="en-US"/>
        </w:rPr>
      </w:pPr>
      <w:r w:rsidRPr="0050591F">
        <w:rPr>
          <w:rFonts w:ascii="Times New Roman" w:hAnsi="Times New Roman"/>
          <w:b/>
          <w:bCs/>
          <w:sz w:val="28"/>
          <w:szCs w:val="28"/>
        </w:rPr>
        <w:t>NĂM HỌC 2025-2026</w:t>
      </w:r>
    </w:p>
    <w:p w14:paraId="052C7A23" w14:textId="11DDF9BE" w:rsidR="000D6F95" w:rsidRPr="0050591F" w:rsidRDefault="000D6F95" w:rsidP="0050591F">
      <w:pPr>
        <w:spacing w:after="0" w:line="380" w:lineRule="exact"/>
        <w:jc w:val="center"/>
        <w:rPr>
          <w:rFonts w:ascii="Times New Roman" w:hAnsi="Times New Roman"/>
          <w:b/>
          <w:bCs/>
          <w:sz w:val="28"/>
          <w:szCs w:val="28"/>
          <w:lang w:val="en-US"/>
        </w:rPr>
      </w:pPr>
      <w:r w:rsidRPr="0050591F">
        <w:rPr>
          <w:rFonts w:ascii="Times New Roman" w:hAnsi="Times New Roman"/>
          <w:b/>
          <w:bCs/>
          <w:sz w:val="28"/>
          <w:szCs w:val="28"/>
          <w:lang w:val="en-US"/>
        </w:rPr>
        <w:t xml:space="preserve">Môn </w:t>
      </w:r>
      <w:r w:rsidR="0050591F" w:rsidRPr="0050591F">
        <w:rPr>
          <w:rFonts w:ascii="Times New Roman" w:hAnsi="Times New Roman"/>
          <w:b/>
          <w:bCs/>
          <w:sz w:val="28"/>
          <w:szCs w:val="28"/>
          <w:lang w:val="en-US"/>
        </w:rPr>
        <w:t>Tin học</w:t>
      </w:r>
    </w:p>
    <w:p w14:paraId="3CE791BF" w14:textId="77777777" w:rsidR="000D6F95" w:rsidRPr="0050591F" w:rsidRDefault="000D6F95" w:rsidP="0050591F">
      <w:pPr>
        <w:pStyle w:val="Vnbnnidung0"/>
        <w:tabs>
          <w:tab w:val="left" w:pos="1593"/>
        </w:tabs>
        <w:spacing w:after="0" w:line="380" w:lineRule="exact"/>
        <w:ind w:left="1280" w:firstLine="0"/>
      </w:pPr>
    </w:p>
    <w:p w14:paraId="6E97B673" w14:textId="77777777" w:rsidR="0050591F" w:rsidRPr="0050591F" w:rsidRDefault="0050591F" w:rsidP="0050591F">
      <w:pPr>
        <w:pStyle w:val="Tiu10"/>
        <w:keepNext/>
        <w:keepLines/>
        <w:numPr>
          <w:ilvl w:val="0"/>
          <w:numId w:val="12"/>
        </w:numPr>
        <w:tabs>
          <w:tab w:val="left" w:pos="1343"/>
        </w:tabs>
        <w:spacing w:after="0" w:line="380" w:lineRule="exact"/>
        <w:ind w:left="1040"/>
        <w:jc w:val="left"/>
        <w:rPr>
          <w:sz w:val="28"/>
          <w:szCs w:val="28"/>
        </w:rPr>
      </w:pPr>
      <w:bookmarkStart w:id="0" w:name="bookmark279"/>
      <w:bookmarkStart w:id="1" w:name="bookmark280"/>
      <w:bookmarkStart w:id="2" w:name="bookmark284"/>
      <w:r w:rsidRPr="0050591F">
        <w:rPr>
          <w:color w:val="000000"/>
          <w:sz w:val="28"/>
          <w:szCs w:val="28"/>
        </w:rPr>
        <w:t>Xây dựng và thực hiện kế hoạch giáo dục</w:t>
      </w:r>
      <w:bookmarkEnd w:id="0"/>
      <w:bookmarkEnd w:id="1"/>
      <w:bookmarkEnd w:id="2"/>
    </w:p>
    <w:p w14:paraId="4D3F3C62" w14:textId="77777777" w:rsidR="0050591F" w:rsidRPr="0050591F" w:rsidRDefault="0050591F" w:rsidP="0050591F">
      <w:pPr>
        <w:pStyle w:val="Vnbnnidung0"/>
        <w:numPr>
          <w:ilvl w:val="0"/>
          <w:numId w:val="3"/>
        </w:numPr>
        <w:tabs>
          <w:tab w:val="left" w:pos="1274"/>
        </w:tabs>
        <w:spacing w:after="0" w:line="380" w:lineRule="exact"/>
        <w:ind w:left="480" w:firstLine="560"/>
        <w:jc w:val="both"/>
      </w:pPr>
      <w:bookmarkStart w:id="3" w:name="bookmark285"/>
      <w:bookmarkEnd w:id="3"/>
      <w:r w:rsidRPr="0050591F">
        <w:rPr>
          <w:color w:val="000000"/>
        </w:rPr>
        <w:t>Căn cứ kế hoạch thời gian năm học 2025-2026 trên địa bàn Hà Nội, các văn bản hướng dẫn của Bộ GDĐT và Sở GDĐT đã ban hành, Hiệu trưởng các trường THCS chỉ đạo tổ chuyên môn xây dựng kế hoạch dạy học môn học/hoạt động giáo dục đảm bảo thời lượng quy định, phù hợp với thực tiễn của nhà trường.</w:t>
      </w:r>
    </w:p>
    <w:p w14:paraId="0DFC56F1" w14:textId="77777777" w:rsidR="0050591F" w:rsidRPr="0050591F" w:rsidRDefault="0050591F" w:rsidP="0050591F">
      <w:pPr>
        <w:pStyle w:val="Vnbnnidung0"/>
        <w:numPr>
          <w:ilvl w:val="0"/>
          <w:numId w:val="3"/>
        </w:numPr>
        <w:tabs>
          <w:tab w:val="left" w:pos="1274"/>
        </w:tabs>
        <w:spacing w:after="0" w:line="380" w:lineRule="exact"/>
        <w:ind w:left="480" w:firstLine="560"/>
        <w:jc w:val="both"/>
      </w:pPr>
      <w:bookmarkStart w:id="4" w:name="bookmark286"/>
      <w:bookmarkEnd w:id="4"/>
      <w:r w:rsidRPr="0050591F">
        <w:rPr>
          <w:color w:val="000000"/>
        </w:rPr>
        <w:t>Tiếp tục giao quyền chủ động cho các trường THCS xây dựng và thực hiện kế hoạch giáo dục (Kế hoạch dạy học và kế hoạch tổ chức các hoạt động giáo dục). Kế hoạch giáo dục (KHGD) môn Tin học cần đảm bảo đúng theo các quy định, phù hợp với điều kiện đội ngũ, cơ sở vật chất và thiết bị dạy học của nhà trường, đáp ứng yêu cầu sử dụng sách giáo khoa, phương tiện dạy học, thực hiện hiệu quả các phương pháp dạy học tích cực. KHGD cần quan tâm đến việc phân hóa các đối tượng học sinh, có giải pháp bồi dưỡng học sinh giỏi, tổ chức ôn tập hiệu quả cho học sinh lớp 9, hỗ trợ học sinh có kết quả học tập chưa đạt yêu cầu theo quy định. KHGD môn Tin phải được trao đổi, góp ý, được tổ chuyên môn thông qua, được Hiệu trưởng phê duyệt, xác nhận và báo cáo</w:t>
      </w:r>
    </w:p>
    <w:p w14:paraId="24A01F23" w14:textId="77777777" w:rsidR="0050591F" w:rsidRPr="0050591F" w:rsidRDefault="0050591F" w:rsidP="0050591F">
      <w:pPr>
        <w:pStyle w:val="Vnbnnidung0"/>
        <w:spacing w:after="0" w:line="380" w:lineRule="exact"/>
        <w:ind w:firstLine="480"/>
      </w:pPr>
      <w:r w:rsidRPr="0050591F">
        <w:rPr>
          <w:color w:val="000000"/>
        </w:rPr>
        <w:t>UBND xã, phường trước khi thực hiện là căn cứ để thanh tra, kiểm tra.</w:t>
      </w:r>
    </w:p>
    <w:p w14:paraId="2DD75569"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5" w:name="bookmark287"/>
      <w:bookmarkEnd w:id="5"/>
      <w:r w:rsidRPr="0050591F">
        <w:rPr>
          <w:color w:val="000000"/>
        </w:rPr>
        <w:t>Đối với việc tổ chức dạy học 2 buổi/ngày đối với môn Tin học tại các trường THCS có đủ điều kiện, góp phần nâng cao chất lượng thực hiện chương trình theo Công văn số 4567/BGDĐT-GDPT ngày 05/8/2025 của Bộ GDĐT. Kế hoạch phải cụ thể hóa các nội dung, thời lượng, thời gian, địa điểm, đối tượng học sinh được tổ chức dạy học 2 buổi/ngày, phân công GV môn Tin học hợp lý, khoa học, đảm bảo đúng quy định về thời gian làm việc, phù hợp với điều kiện nhà trường.</w:t>
      </w:r>
    </w:p>
    <w:p w14:paraId="38F472DD"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6" w:name="bookmark288"/>
      <w:bookmarkEnd w:id="6"/>
      <w:r w:rsidRPr="0050591F">
        <w:rPr>
          <w:color w:val="000000"/>
        </w:rPr>
        <w:t>Thực hiện triển khai khung năng lực (KNS) số: Việc triển khai giảng dạy môn Tin học theo Chương trình GDPT 2018 là phương thức quan trọng để triển khai năng lực số cho học sinh, là nền tảng trong số các hình thức phát triển năng lực số. Khi xây dựng Kế hoạch giáo dục môn Tin học các tổ/nhóm chuyên môn cần nghiên cứu Công văn số 3456/BGDĐT-GDPT ngày 27/6/2025 của Bộ GDĐT về hướng dẫn triển khai thực hiện khung năng lực số cho học sinh phổ thông.</w:t>
      </w:r>
    </w:p>
    <w:p w14:paraId="14E75A56"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7" w:name="bookmark289"/>
      <w:bookmarkEnd w:id="7"/>
      <w:r w:rsidRPr="0050591F">
        <w:rPr>
          <w:color w:val="000000"/>
        </w:rPr>
        <w:t>Khuyến khích các nhà trường triển khai dạy học môn Tin học bằng tiếng Anh theo quy định tại Nghị định số 222/2025/NĐ-CP ngày 08/8/2025 của Chính phủ về việc dạy và học bằng tiếng nước ngoài trong cơ sở giáo dục (Nghị định 222).</w:t>
      </w:r>
    </w:p>
    <w:p w14:paraId="0A8144C0"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8" w:name="bookmark290"/>
      <w:bookmarkEnd w:id="8"/>
      <w:r w:rsidRPr="0050591F">
        <w:rPr>
          <w:color w:val="000000"/>
        </w:rPr>
        <w:t xml:space="preserve">Phát huy tính chủ động, sáng tạo của tổ/nhóm chuyên môn và GV trong việc xây dựng kế hoạch dạy học và giáo dục của tổ/nhóm chuyên môn: </w:t>
      </w:r>
      <w:r w:rsidRPr="0050591F">
        <w:rPr>
          <w:b/>
          <w:bCs/>
          <w:i/>
          <w:iCs/>
          <w:color w:val="000000"/>
        </w:rPr>
        <w:t xml:space="preserve">có thể sắp xếp linh hoạt </w:t>
      </w:r>
      <w:r w:rsidRPr="0050591F">
        <w:rPr>
          <w:b/>
          <w:bCs/>
          <w:i/>
          <w:iCs/>
          <w:color w:val="000000"/>
        </w:rPr>
        <w:lastRenderedPageBreak/>
        <w:t>các bài học, chủ đề dạy học để dạy trước hoặc sau phù hợp, tuy nhiên cần có sự thống nhất, đồng bộ trong toàn khối để thuận lợi trong công tác kiểm tra, đánh giá</w:t>
      </w:r>
      <w:r w:rsidRPr="0050591F">
        <w:rPr>
          <w:i/>
          <w:iCs/>
          <w:color w:val="000000"/>
        </w:rPr>
        <w:t>.</w:t>
      </w:r>
      <w:r w:rsidRPr="0050591F">
        <w:rPr>
          <w:color w:val="000000"/>
        </w:rPr>
        <w:t xml:space="preserve"> Hiệu trưởng chỉ đạo, hướng dẫn tạo điều kiện cho các tổ/nhóm chuyên môn, GV chủ động lựa chọn nội dung, xây dựng các chủ đề dạy học trong môn Tin học và các chủ đề tích hợp, đồng thời xây dựng kế hoạch dạy học phù hợp với các chủ đề theo hình thức, phương pháp và kỹ thuật dạy học.</w:t>
      </w:r>
    </w:p>
    <w:p w14:paraId="1C37335F"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9" w:name="bookmark291"/>
      <w:bookmarkEnd w:id="9"/>
      <w:r w:rsidRPr="0050591F">
        <w:rPr>
          <w:color w:val="000000"/>
        </w:rPr>
        <w:t>Xây dựng kế hoạch bài dạy của mỗi bài học/chủ đề cần nêu rõ tên bài học/chủ đề và mạch nội dung kiến thức, yêu cầu cần đạt, phát triển phẩm chất, năng lực theo CTGDPT 2018; Phần nội dung được thiết kế thành chuỗi các hoạt động dạy học, mỗi hoạt động cần nêu cụ thể: mục tiêu, phương pháp, hình thức, thời gian, dự kiến sản phẩm, tiêu chí đánh giá (nếu có), xác định phẩm chất, năng lực tin học.</w:t>
      </w:r>
    </w:p>
    <w:p w14:paraId="0CBA9124"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10" w:name="bookmark292"/>
      <w:bookmarkEnd w:id="10"/>
      <w:r w:rsidRPr="0050591F">
        <w:rPr>
          <w:color w:val="000000"/>
        </w:rPr>
        <w:t>Mỗi chủ đề/bài học lựa chọn nội dung, phương pháp, hình thức thực hiện, kiểm tra đánh giá đáp ứng được mục tiêu dạy học, yêu cầu cần đạt của bộ môn Tin học như: các kiến thức, kỹ năng, năng lực tin học; kỹ năng giải quyết các vấn đề tích hợp liên môn, kỹ năng giải quyết các tình huống thực tế.</w:t>
      </w:r>
    </w:p>
    <w:p w14:paraId="6C5ECC72"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11" w:name="bookmark293"/>
      <w:bookmarkEnd w:id="11"/>
      <w:r w:rsidRPr="0050591F">
        <w:rPr>
          <w:color w:val="000000"/>
        </w:rPr>
        <w:t>Khi xây dựng kế hoạch dạy học, hoạt động giáo dục và thực hiện theo Chương trình cần bám sát yêu cầu cần đạt theo quy định để tổ chức dạy học. Khuyến khích GV tham khảo nhiều bộ SGK môn Tin học đã được phê duyệt lựa chọn cho phép sử dụng để giảng dạy hiệu quả hơn cho HS. Đặc biệt lưu ý khi xây dựng kế hoạch và tổ chức dạy học cần linh hoạt, phù hợp với đặc điểm trình độ nhận thức của HS, cơ sở vật chất của nhà trường. Đối với đặc thù dạy học bộ môn cần ưu tiên dành tối đa cho thời lượng học và thực hành trên máy tính.</w:t>
      </w:r>
    </w:p>
    <w:p w14:paraId="0BD61E5D"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12" w:name="bookmark294"/>
      <w:bookmarkEnd w:id="12"/>
      <w:r w:rsidRPr="0050591F">
        <w:rPr>
          <w:color w:val="000000"/>
        </w:rPr>
        <w:t>Tăng cường giáo dục hướng nghiệp: Các tổ/nhóm chuyên môn khi xây dựng KHGD Tin học cần quan tâm thực hiện giáo dục định hướng nghề nghiệp cho HS thông qua các hoạt động giáo dục ở lớp 6, 7 và chuẩn bị tốt để dạy học chủ đề G. Hướng nghiệp với tin học được dạy ở lớp 8 (6% tổng thời lượng) và lớp 9 (8% tổng thời lượng). Cần nâng cao nhận thức về vai trò của tin học hỗ trợ HS khả năng tìm kiếm, tiếp nhận, mở rộng tri thức và sáng tạo, nhất là sử dụng trí tuệ nhân tạo (AI), là công cụ hiệu quả hỗ trợ tự học và học tập suốt đời.</w:t>
      </w:r>
    </w:p>
    <w:p w14:paraId="30578D75" w14:textId="77777777" w:rsidR="0050591F" w:rsidRPr="0050591F" w:rsidRDefault="0050591F" w:rsidP="0050591F">
      <w:pPr>
        <w:pStyle w:val="Vnbnnidung0"/>
        <w:numPr>
          <w:ilvl w:val="0"/>
          <w:numId w:val="3"/>
        </w:numPr>
        <w:tabs>
          <w:tab w:val="left" w:pos="1247"/>
        </w:tabs>
        <w:spacing w:after="0" w:line="380" w:lineRule="exact"/>
        <w:ind w:left="1040" w:firstLine="0"/>
        <w:jc w:val="both"/>
      </w:pPr>
      <w:bookmarkStart w:id="13" w:name="bookmark295"/>
      <w:bookmarkEnd w:id="13"/>
      <w:r w:rsidRPr="0050591F">
        <w:rPr>
          <w:color w:val="000000"/>
        </w:rPr>
        <w:t>Khuyến khích các nhà trường tìm hiểu, nghiên cứu và đưa vào dạy học các nội dung kiến thức môn Tin học theo tiêu chuẩn quốc tế phù hợp, tăng cường dạy học môn Tin học bằng tiếng Anh, Trí tuệ nhân tạo, Robotic,... Quan tâm thực hiện nâng cao năng lực số, kỹ năng chuyển đổi, tính hiệu quả giáo dục hướng nghiệp, định hướng phân luồng HS, thúc đẩy phát triển định hướng khoa học máy tính cho HS THCS.</w:t>
      </w:r>
    </w:p>
    <w:p w14:paraId="29DA99C5" w14:textId="77777777" w:rsidR="0050591F" w:rsidRPr="0050591F" w:rsidRDefault="0050591F" w:rsidP="0050591F">
      <w:pPr>
        <w:pStyle w:val="Tiu10"/>
        <w:keepNext/>
        <w:keepLines/>
        <w:numPr>
          <w:ilvl w:val="0"/>
          <w:numId w:val="12"/>
        </w:numPr>
        <w:tabs>
          <w:tab w:val="left" w:pos="1358"/>
        </w:tabs>
        <w:spacing w:after="0" w:line="380" w:lineRule="exact"/>
        <w:ind w:left="1040"/>
        <w:jc w:val="both"/>
        <w:rPr>
          <w:sz w:val="28"/>
          <w:szCs w:val="28"/>
        </w:rPr>
      </w:pPr>
      <w:bookmarkStart w:id="14" w:name="bookmark298"/>
      <w:bookmarkStart w:id="15" w:name="bookmark299"/>
      <w:bookmarkEnd w:id="14"/>
      <w:r w:rsidRPr="0050591F">
        <w:rPr>
          <w:color w:val="000000"/>
          <w:sz w:val="28"/>
          <w:szCs w:val="28"/>
        </w:rPr>
        <w:lastRenderedPageBreak/>
        <w:t>Thực hiện triển khai chương trình môn Tin học và hoạt động giáo dục</w:t>
      </w:r>
      <w:bookmarkEnd w:id="15"/>
    </w:p>
    <w:p w14:paraId="4249F35B" w14:textId="77777777" w:rsidR="0050591F" w:rsidRPr="0050591F" w:rsidRDefault="0050591F" w:rsidP="0050591F">
      <w:pPr>
        <w:pStyle w:val="Tiu10"/>
        <w:keepNext/>
        <w:keepLines/>
        <w:numPr>
          <w:ilvl w:val="1"/>
          <w:numId w:val="12"/>
        </w:numPr>
        <w:tabs>
          <w:tab w:val="left" w:pos="1473"/>
        </w:tabs>
        <w:spacing w:after="0" w:line="380" w:lineRule="exact"/>
        <w:ind w:left="1040"/>
        <w:jc w:val="both"/>
        <w:rPr>
          <w:sz w:val="28"/>
          <w:szCs w:val="28"/>
        </w:rPr>
      </w:pPr>
      <w:bookmarkStart w:id="16" w:name="bookmark300"/>
      <w:bookmarkStart w:id="17" w:name="bookmark296"/>
      <w:bookmarkStart w:id="18" w:name="bookmark297"/>
      <w:bookmarkStart w:id="19" w:name="bookmark301"/>
      <w:bookmarkEnd w:id="16"/>
      <w:r w:rsidRPr="0050591F">
        <w:rPr>
          <w:color w:val="000000"/>
          <w:sz w:val="28"/>
          <w:szCs w:val="28"/>
        </w:rPr>
        <w:t>Thực hiện linh hoạt các phương pháp và hình thức tổ chức dạy học</w:t>
      </w:r>
      <w:bookmarkEnd w:id="17"/>
      <w:bookmarkEnd w:id="18"/>
      <w:bookmarkEnd w:id="19"/>
    </w:p>
    <w:p w14:paraId="2A09CD44"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20" w:name="bookmark302"/>
      <w:bookmarkEnd w:id="20"/>
      <w:r w:rsidRPr="0050591F">
        <w:rPr>
          <w:color w:val="000000"/>
        </w:rPr>
        <w:t>Thực hiện đổi mới mạnh mẽ phương pháp dạy và học, tăng cường năng lực tự học, trải nghiệm sáng tạo cho học sinh, hướng học sinh phát huy năng lực tư duy giải quyết vấn đề.</w:t>
      </w:r>
    </w:p>
    <w:p w14:paraId="5514700F"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21" w:name="bookmark303"/>
      <w:bookmarkEnd w:id="21"/>
      <w:r w:rsidRPr="0050591F">
        <w:rPr>
          <w:color w:val="000000"/>
        </w:rPr>
        <w:t xml:space="preserve">Vận dụng linh hoạt các phương pháp, hình thức tổ chức dạy học phù hợp với nội dung bài học, yêu cầu cần đạt của chương trình, đối tượng học sinh để tổ chức các hoạt động học tập của học sinh, tăng cường hướng dẫn HS tự học và tự nghiên cứu sách giáo khoa, tài liệu để tiếp nhận và vận dụng kiến thức. Chú trọng rèn luyện cho HS phương pháp tự học, tự nghiên cứu để tiếp nhận và vận dụng kiến thức mới thông qua giải quyết nhiệm vụ học tập đặt ra trong bài học; gắn kiến thức với các vấn đề thực tế, yêu cầu HS không chỉ đề xuất giải pháp cho vấn đề mà còn biết kiểm chứng hiệu quả của giải pháp thông qua sản phẩm số. Dành nhiều thời gian trên lớp cho HS luyện tập, thực hành, trình bày, thảo luận, bảo vệ kết quả học tập của mình; GV tổng hợp, nhận xét, đánh giá, kết luận để HS tiếp nhận và vận dụng. </w:t>
      </w:r>
      <w:r w:rsidRPr="0050591F">
        <w:rPr>
          <w:b/>
          <w:bCs/>
          <w:i/>
          <w:iCs/>
          <w:color w:val="000000"/>
        </w:rPr>
        <w:t>Tuy nhiên không lạm dụng các phương pháp dạy học để giao nhiệm vụ quá sức hoặc nhiều thời gian của HS khi học ở lớp hoặc ở nhà</w:t>
      </w:r>
      <w:r w:rsidRPr="0050591F">
        <w:rPr>
          <w:i/>
          <w:iCs/>
          <w:color w:val="000000"/>
        </w:rPr>
        <w:t>.</w:t>
      </w:r>
    </w:p>
    <w:p w14:paraId="0C1BDECC"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22" w:name="bookmark304"/>
      <w:bookmarkEnd w:id="22"/>
      <w:r w:rsidRPr="0050591F">
        <w:rPr>
          <w:color w:val="000000"/>
        </w:rPr>
        <w:t>Tiếp tục đẩy mạnh và triển khai hiệu quả phương pháp dạy học theo dự án, xây dựng tổ chức dạy học STEM/STEAM phù hợp theo hướng tích hợp nội môn hoặc tích hợp liên môn và khuyến khích tạo ra các sản phẩm số hữu ích trong học tập. Một số phương pháp dạy học có hiệu quả cao trong bộ môn Tin học như: dạy học thông qua dự án, mô hình lớp học đảo ngược, dạy học thực hành hoặc dạy học kết hợp... Kết hợp hiệu quả việc dạy lý thuyết với dạy thực hành theo hướng tăng thời lượng thực hành trên máy tính, khuyến khích HS, nhóm HS đề xuất, xây dựng và thực hiện các dự án học tập, các bài tập tạo ra các sản phẩm số phù hợp.</w:t>
      </w:r>
    </w:p>
    <w:p w14:paraId="243EE871"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23" w:name="bookmark305"/>
      <w:bookmarkEnd w:id="23"/>
      <w:r w:rsidRPr="0050591F">
        <w:rPr>
          <w:color w:val="000000"/>
        </w:rPr>
        <w:t>Tăng cường ứng dụng các phần mềm mô phỏng, trực quan hoá, biểu đồ, sơ đồ tư duy,.. .đặc biệt khai thác các ứng dụng AI hỗ trợ trong dạy học môn Tin học để tạo ra các sản phẩm số có tính cá nhân hoá, các mô hình minh họa trực quan, sinh động trong tổ chức các hoạt động dạy học; kết hợp các công cụ, hệ thống ứng dụng công nghệ thông tin, các sản phẩm số hữu ích tổ chức ôn luyện, theo dõi đánh giá năng lực HS.</w:t>
      </w:r>
    </w:p>
    <w:p w14:paraId="1C67F099" w14:textId="77777777" w:rsidR="0050591F" w:rsidRPr="0050591F" w:rsidRDefault="0050591F" w:rsidP="0050591F">
      <w:pPr>
        <w:pStyle w:val="Vnbnnidung0"/>
        <w:numPr>
          <w:ilvl w:val="0"/>
          <w:numId w:val="3"/>
        </w:numPr>
        <w:tabs>
          <w:tab w:val="left" w:pos="1263"/>
        </w:tabs>
        <w:spacing w:after="0" w:line="380" w:lineRule="exact"/>
        <w:ind w:left="480" w:firstLine="560"/>
        <w:jc w:val="both"/>
      </w:pPr>
      <w:bookmarkStart w:id="24" w:name="bookmark306"/>
      <w:bookmarkEnd w:id="24"/>
      <w:r w:rsidRPr="0050591F">
        <w:rPr>
          <w:color w:val="000000"/>
        </w:rPr>
        <w:t xml:space="preserve">Đa dạng hóa các hình thức dạy học/giáo dục có thể kết hợp dạy học trực tuyến và dạy học trực tiếp - mô hình dạy học kết hợp, tổ chức dạy học trực tuyến thực hiện theo quy định của Thông tư số' 09/2021/TT-BGDĐT ngày,30/3/2021 quy định về quản lý và tổ chức dạy học trực tuyến trong cơ sở giáo dục phổ thông và cơ sở giáo dục thường xuyên; coi trọng dạy học trực quan và thực hành. Việc dạy học ở phòng thực hành máy tính cần được tổ chức linh hoạt nhằm đem lại cho HS sự hào hứng, chủ động khám phá, </w:t>
      </w:r>
      <w:r w:rsidRPr="0050591F">
        <w:rPr>
          <w:color w:val="000000"/>
        </w:rPr>
        <w:lastRenderedPageBreak/>
        <w:t>nhưng phải bảo đảm an toàn và thực hiện được những nhiệm vụ được giao. Ngoài việc tổ chức cho HS thực hiện các nhiệm vụ học tập ở trên lớp, cần giao nhiệm vụ và hướng dẫn HS học tập ở nhà, ở ngoài nhà trường và cộng đồng.</w:t>
      </w:r>
    </w:p>
    <w:p w14:paraId="5A85E43D" w14:textId="77777777" w:rsidR="0050591F" w:rsidRPr="0050591F" w:rsidRDefault="0050591F" w:rsidP="0050591F">
      <w:pPr>
        <w:pStyle w:val="Vnbnnidung0"/>
        <w:spacing w:after="0" w:line="380" w:lineRule="exact"/>
        <w:ind w:left="560"/>
        <w:jc w:val="both"/>
      </w:pPr>
      <w:r w:rsidRPr="0050591F">
        <w:rPr>
          <w:color w:val="000000"/>
        </w:rPr>
        <w:t>- Tùy theo nội dung bài học, ở mỗi hoạt động, lựa chọn hình thức tổ chức dạy học phù hợp. Tiến trình dạy học mỗi bài học được xây dựng thành các hoạt động học với mục tiêu, nội dung, sản phẩm học tập cụ thể mà HS phải hoàn thành, cách thức thực hiện linh hoạt để tổ chức dạy hoặc hướng dẫn HS tự học. Hoạt động học tập cần làm rõ các tiến trình chuyển giao nhiệm vụ học tập (nội dung gì); thực hiện nhiệm vụ (sản phẩm là gì); báo cáo, thảo luận (theo hình thức nào); kết luận, nhận định (GV khẳng định lại kiến thức, kỹ năng, năng lực sau các hoạt động).</w:t>
      </w:r>
    </w:p>
    <w:p w14:paraId="5D91DD03" w14:textId="77777777" w:rsidR="0050591F" w:rsidRPr="0050591F" w:rsidRDefault="0050591F" w:rsidP="0050591F">
      <w:pPr>
        <w:pStyle w:val="Vnbnnidung0"/>
        <w:spacing w:after="0" w:line="380" w:lineRule="exact"/>
        <w:ind w:left="560"/>
        <w:jc w:val="both"/>
      </w:pPr>
      <w:r w:rsidRPr="0050591F">
        <w:rPr>
          <w:color w:val="000000"/>
        </w:rPr>
        <w:t>- Tăng cường tổ chức dạy học phân hóa hình thành năng lực HS: Đối với HS có năng lực học tập tốt cần tăng cường mức độ vận dụng, cung cấp tài liệu, bài tập luyện tập cho HS, tăng cường hoạt động hướng dẫn tự học. Đối với HS có năng lực chưa cao, GV cần bám sát yêu cầu cần đạt của chương trình để biên soạn kế hoạch bài dạy theo mạch kiến thức phù hợp với năng lực HS, tăng cường hoạt động luyện tập, thực hành, vận dụng phù hợp.</w:t>
      </w:r>
    </w:p>
    <w:p w14:paraId="3FD8A8A9" w14:textId="77777777" w:rsidR="0050591F" w:rsidRPr="0050591F" w:rsidRDefault="0050591F" w:rsidP="0050591F">
      <w:pPr>
        <w:pStyle w:val="Tiu10"/>
        <w:keepNext/>
        <w:keepLines/>
        <w:numPr>
          <w:ilvl w:val="1"/>
          <w:numId w:val="12"/>
        </w:numPr>
        <w:tabs>
          <w:tab w:val="left" w:pos="1582"/>
        </w:tabs>
        <w:spacing w:after="0" w:line="380" w:lineRule="exact"/>
        <w:ind w:left="1140"/>
        <w:jc w:val="both"/>
        <w:rPr>
          <w:sz w:val="28"/>
          <w:szCs w:val="28"/>
        </w:rPr>
      </w:pPr>
      <w:bookmarkStart w:id="25" w:name="bookmark309"/>
      <w:bookmarkStart w:id="26" w:name="bookmark307"/>
      <w:bookmarkStart w:id="27" w:name="bookmark308"/>
      <w:bookmarkStart w:id="28" w:name="bookmark310"/>
      <w:bookmarkEnd w:id="25"/>
      <w:r w:rsidRPr="0050591F">
        <w:rPr>
          <w:color w:val="000000"/>
          <w:sz w:val="28"/>
          <w:szCs w:val="28"/>
        </w:rPr>
        <w:t>Thực hiện hiệu quả phương pháp và hình thức kiểm tra, đánh giá</w:t>
      </w:r>
      <w:bookmarkEnd w:id="26"/>
      <w:bookmarkEnd w:id="27"/>
      <w:bookmarkEnd w:id="28"/>
    </w:p>
    <w:p w14:paraId="75CB3CCC" w14:textId="77777777" w:rsidR="0050591F" w:rsidRPr="0050591F" w:rsidRDefault="0050591F" w:rsidP="0050591F">
      <w:pPr>
        <w:pStyle w:val="Vnbnnidung0"/>
        <w:numPr>
          <w:ilvl w:val="0"/>
          <w:numId w:val="3"/>
        </w:numPr>
        <w:tabs>
          <w:tab w:val="left" w:pos="1347"/>
        </w:tabs>
        <w:spacing w:after="0" w:line="380" w:lineRule="exact"/>
        <w:ind w:left="1140" w:firstLine="0"/>
        <w:jc w:val="both"/>
      </w:pPr>
      <w:bookmarkStart w:id="29" w:name="bookmark311"/>
      <w:bookmarkEnd w:id="29"/>
      <w:r w:rsidRPr="0050591F">
        <w:rPr>
          <w:color w:val="000000"/>
        </w:rPr>
        <w:t>Thực hiện đầy đủ, nghiêm túc các quy định về đánh giá học sinh trong CT GDPT</w:t>
      </w:r>
    </w:p>
    <w:p w14:paraId="10E86369" w14:textId="77777777" w:rsidR="0050591F" w:rsidRPr="0050591F" w:rsidRDefault="0050591F" w:rsidP="0050591F">
      <w:pPr>
        <w:pStyle w:val="Vnbnnidung0"/>
        <w:tabs>
          <w:tab w:val="left" w:pos="5864"/>
          <w:tab w:val="left" w:pos="6877"/>
          <w:tab w:val="left" w:pos="8653"/>
        </w:tabs>
        <w:spacing w:after="0" w:line="380" w:lineRule="exact"/>
        <w:ind w:left="560" w:firstLine="0"/>
        <w:jc w:val="both"/>
      </w:pPr>
      <w:r w:rsidRPr="0050591F">
        <w:rPr>
          <w:color w:val="000000"/>
        </w:rPr>
        <w:t>theo đúng các quy định của Thông tư số 22/2021/TT-BGDĐT ngày 20/7/2021 của Bộ GDĐT.</w:t>
      </w:r>
      <w:r w:rsidRPr="0050591F">
        <w:rPr>
          <w:color w:val="000000"/>
        </w:rPr>
        <w:tab/>
        <w:t>'</w:t>
      </w:r>
      <w:r w:rsidRPr="0050591F">
        <w:rPr>
          <w:color w:val="000000"/>
        </w:rPr>
        <w:tab/>
        <w:t>,</w:t>
      </w:r>
      <w:r w:rsidRPr="0050591F">
        <w:rPr>
          <w:color w:val="000000"/>
        </w:rPr>
        <w:tab/>
        <w:t>'</w:t>
      </w:r>
    </w:p>
    <w:p w14:paraId="3E3A6C04" w14:textId="77777777" w:rsidR="0050591F" w:rsidRPr="0050591F" w:rsidRDefault="0050591F" w:rsidP="0050591F">
      <w:pPr>
        <w:pStyle w:val="Vnbnnidung0"/>
        <w:numPr>
          <w:ilvl w:val="0"/>
          <w:numId w:val="3"/>
        </w:numPr>
        <w:tabs>
          <w:tab w:val="left" w:pos="1347"/>
        </w:tabs>
        <w:spacing w:after="0" w:line="380" w:lineRule="exact"/>
        <w:ind w:left="1140" w:firstLine="0"/>
        <w:jc w:val="both"/>
      </w:pPr>
      <w:bookmarkStart w:id="30" w:name="bookmark312"/>
      <w:bookmarkEnd w:id="30"/>
      <w:r w:rsidRPr="0050591F">
        <w:rPr>
          <w:color w:val="000000"/>
        </w:rPr>
        <w:t>Nhà trường, tổ/nhóm chuyên môn xây dựng kế hoạch kiểm tra, đánh giá kết quả học</w:t>
      </w:r>
    </w:p>
    <w:p w14:paraId="624EAA1F" w14:textId="77777777" w:rsidR="0050591F" w:rsidRPr="0050591F" w:rsidRDefault="0050591F" w:rsidP="0050591F">
      <w:pPr>
        <w:pStyle w:val="Vnbnnidung0"/>
        <w:tabs>
          <w:tab w:val="left" w:pos="7664"/>
        </w:tabs>
        <w:spacing w:after="0" w:line="380" w:lineRule="exact"/>
        <w:ind w:left="560" w:firstLine="0"/>
        <w:jc w:val="both"/>
      </w:pPr>
      <w:r w:rsidRPr="0050591F">
        <w:rPr>
          <w:color w:val="000000"/>
        </w:rPr>
        <w:t xml:space="preserve">tập của HS cần chú trọng đổi mới phương pháp và đa dạng hóa hình thức kiểm tra đánh giá theo định hướng phát triển phẩm chất, năng lực học sinh. Đảm bảo đánh giá vì sự tiến bộ của người học, gắn với yêu cầu cần đạt của chương trình và phù hợp với đặc điểm tâm sinh lý lứa tuổi, trình độ nhận thức của học sinh. Khuyến khích giáo viên tích hợp linh hoạt các hình thức đánh giá như vấn đáp, thực hành, quan sát, sản phẩm học tập, bài kiểm tra trên giấy hoặc trực tuyến, nhằm phản ánh toàn diện quá trình học tập và kết quả rèn luyện của học sinh. Không kiểm tra, đánh giá những nội dung, bài tập, câu hỏi </w:t>
      </w:r>
      <w:r w:rsidRPr="0050591F">
        <w:rPr>
          <w:b/>
          <w:bCs/>
          <w:i/>
          <w:iCs/>
          <w:color w:val="000000"/>
        </w:rPr>
        <w:t>vượt quá yêu cầu</w:t>
      </w:r>
      <w:r w:rsidRPr="0050591F">
        <w:rPr>
          <w:color w:val="000000"/>
        </w:rPr>
        <w:t xml:space="preserve"> của CT GDPT.</w:t>
      </w:r>
      <w:r w:rsidRPr="0050591F">
        <w:rPr>
          <w:color w:val="000000"/>
        </w:rPr>
        <w:tab/>
        <w:t>’</w:t>
      </w:r>
    </w:p>
    <w:p w14:paraId="7EE14AD7"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1" w:name="bookmark313"/>
      <w:bookmarkEnd w:id="31"/>
      <w:r w:rsidRPr="0050591F">
        <w:rPr>
          <w:color w:val="000000"/>
        </w:rPr>
        <w:t>Đối với kiểm tra định kỳ: thực hiện xây dựng ma trận, bản đặc tả, đề kiểm tra và hướng dẫn chấm theo Công văn số 7991/BGDĐT-GDTrH ngày 17/12/2024 của Bộ GDĐT về việc thực hiện kiểm tra, đánh giá đối với cấp THCS (Công văn số 7991).</w:t>
      </w:r>
    </w:p>
    <w:p w14:paraId="2401034F"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2" w:name="bookmark314"/>
      <w:bookmarkEnd w:id="32"/>
      <w:r w:rsidRPr="0050591F">
        <w:rPr>
          <w:color w:val="000000"/>
        </w:rPr>
        <w:t xml:space="preserve">Tăng cường đánh giá thường xuyên trong quá trình học tập thông qua các câu hỏi, bài tập, dự án, thuyết trình, hoạt động học tập,...; Tổ chức đánh giá định kì với các </w:t>
      </w:r>
      <w:r w:rsidRPr="0050591F">
        <w:rPr>
          <w:color w:val="000000"/>
        </w:rPr>
        <w:lastRenderedPageBreak/>
        <w:t>hình thức phù hợp như bài thực hành, bài kiểm tra tổng hợp, sản phẩm sáng tạo, dự án học tập. Các hoạt động đánh giá cần được thiết kế có mục tiêu rõ ràng, tiêu chí cụ thể, hướng dẫn chấm điểm minh bạch, thông báo trước các yêu cầu và hình thức thực hiện để học sinh chủ động tham gia. Đồng thời chú trọng đánh giá nội dung tích hợp về bảo vệ môi trường, đa dạng sinh học, đạo đức liêm chính, an toàn giao thông, quyền con người, tư tưởng đạo đức Hồ Chí Minh... nhằm hình thành, phát triển năng lực công dân, góp phần phát triển toàn diện cho học sinh.</w:t>
      </w:r>
    </w:p>
    <w:p w14:paraId="55E8A213"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3" w:name="bookmark315"/>
      <w:bookmarkEnd w:id="33"/>
      <w:r w:rsidRPr="0050591F">
        <w:rPr>
          <w:color w:val="000000"/>
        </w:rPr>
        <w:t>Thực hiện nâng cao chất lượng kiểm tra định kỳ (quy chế tổ chức, đề kiểm tra xây dựng theo câu trúc, bảng năng lực và cấp độ tư duy phù hợp theo quy định; áp dụng đa dạng các hình thức kiểm tra đánh giá). Nội dung kiểm tra, đánh giá HS phải căn cứ vào yêu cầu cần đạt của chương trình và các biểu hiện năng lực đặc thù tin học: Nla - Sử dụng và quản lý các phương tiện công nghệ thông tin và truyền thông, Nlb - Ứng xử phù hợp trong môi trường số, NLc - Giải quyết vấn đề với sự hỗ trợ của công nghệ thông tin và truyền thông, NLd - Ứng dụng công nghệ thông tin trong học và tự học, Nle - Hợp tác trong môi trường số được quy định trong chương trình. Mục tiêu của việc kiểm tra, đánh giá HS giữa phối hợp ĐGTx với ĐGĐk, phối hợp nhận xét và chấm điểm để HS điều chỉnh việc học tập của mình nhằm đạt kết quả học tập tốt hơn.</w:t>
      </w:r>
    </w:p>
    <w:p w14:paraId="589E8B77"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4" w:name="bookmark316"/>
      <w:bookmarkEnd w:id="34"/>
      <w:r w:rsidRPr="0050591F">
        <w:rPr>
          <w:color w:val="000000"/>
        </w:rPr>
        <w:t>Đa dạng hóa các hình thức kiểm tra, đánh giá học sinh như: hỏi - đáp, viết; đánh giá qua hồ sơ học tập, vở hoặc sản phẩm học tập; đánh giá qua việc HS báo cáo kết quả thực hiện một dự án học tập, nghiên cứu khoa học - kỹ thuật, báo cáo kết quả thực hành; đánh giá qua bài thuyết trình (bài viết, bài trình chiếu, video clip, .) về kết quả thực hiện nhiệm vụ học tập.</w:t>
      </w:r>
    </w:p>
    <w:p w14:paraId="555948E5"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5" w:name="bookmark317"/>
      <w:bookmarkEnd w:id="35"/>
      <w:r w:rsidRPr="0050591F">
        <w:rPr>
          <w:color w:val="000000"/>
        </w:rPr>
        <w:t>Đẩy mạnh ứng dụng công nghệ thông tin trong đổi mới hình thức, phương pháp kiểm tra, đánh giá; tăng cường kiểm tra, đánh giá, thi trên máy tính, đảm bảo chất lượng, hiệu quả. Khuyến khích các đơn vị sử dụng các công cụ hỗ trợ học tập, kiểm tra đánh giá tiếp cận với phương pháp đánh giá hiện đại về kỹ năng lập trình, tư duy thuật toán, AI, ứng dụng ICT theo tiêu chuẩn quốc tế, tăng cường sử dụng các phần mềm, hệ thống có tính năng cho phép tạo đề thi, kiểm tra giúp thu thập thông tin, đo lường, đánh giá tự động,. đối với nội dung lập trình có thể sử dụng các website cung cấp chương trình hỗ trợ, hệ thống bài tập, đánh giá kỹ năng, tư duy thuật toán, tổ chức các kỳ thi đánh giá, khảo sát năng lực tin học, tổ chức các kỳ thi lập trình online.</w:t>
      </w:r>
    </w:p>
    <w:p w14:paraId="5D4E4BE9"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36" w:name="bookmark318"/>
      <w:bookmarkEnd w:id="36"/>
      <w:r w:rsidRPr="0050591F">
        <w:rPr>
          <w:color w:val="000000"/>
        </w:rPr>
        <w:t>Các trường THCS cần chuẩn bị tốt các điều kiện để thực hiện kiểm tra, đánh giá trên máy tính, kiểm tra trực tuyến bảo đảm theo quy định, chất lượng, chính xác, hiệu quả, công bằng, khách quan, trung thực; đánh giá đúng năng lực của HS với môn học.</w:t>
      </w:r>
    </w:p>
    <w:p w14:paraId="1FC317DE" w14:textId="77777777" w:rsidR="0050591F" w:rsidRPr="0050591F" w:rsidRDefault="0050591F" w:rsidP="0050591F">
      <w:pPr>
        <w:pStyle w:val="Tiu10"/>
        <w:keepNext/>
        <w:keepLines/>
        <w:spacing w:after="0" w:line="380" w:lineRule="exact"/>
        <w:ind w:left="1140"/>
        <w:jc w:val="both"/>
        <w:rPr>
          <w:sz w:val="28"/>
          <w:szCs w:val="28"/>
        </w:rPr>
      </w:pPr>
      <w:bookmarkStart w:id="37" w:name="bookmark319"/>
      <w:bookmarkStart w:id="38" w:name="bookmark320"/>
      <w:bookmarkStart w:id="39" w:name="bookmark321"/>
      <w:r w:rsidRPr="0050591F">
        <w:rPr>
          <w:color w:val="000000"/>
          <w:sz w:val="28"/>
          <w:szCs w:val="28"/>
        </w:rPr>
        <w:lastRenderedPageBreak/>
        <w:t>3 Sử dụng thiết bị dạy học môn Tin học</w:t>
      </w:r>
      <w:bookmarkEnd w:id="37"/>
      <w:bookmarkEnd w:id="38"/>
      <w:bookmarkEnd w:id="39"/>
    </w:p>
    <w:p w14:paraId="1A775A8B"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0" w:name="bookmark322"/>
      <w:bookmarkEnd w:id="40"/>
      <w:r w:rsidRPr="0050591F">
        <w:rPr>
          <w:color w:val="000000"/>
        </w:rPr>
        <w:t>Về thiết bị dạy học và sử dụng phòng học bộ môn các đơn vị thực hiện theo quy định theo của Thông tư số 38/2021/TT-BGDĐT ngày 30/12/2021 ban hành Danh mục thiết bị dạy học tối thiểu; tiêu chuẩn về diện tích đối với phòng học bộ môn quy định tại Thông tư’ số 14/2025/TT-BGDĐT ngày 18/07/2025; '</w:t>
      </w:r>
    </w:p>
    <w:p w14:paraId="6FD9577E"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1" w:name="bookmark323"/>
      <w:bookmarkEnd w:id="41"/>
      <w:r w:rsidRPr="0050591F">
        <w:rPr>
          <w:color w:val="000000"/>
        </w:rPr>
        <w:t>Quan tâm phòng thực hành tin học đảm bảo về diện tích sử dụng, về thiết bị như: được kết nối mạng Internet, cấu hình máy tính đáp ứng nhu cầu học tập; có đủ số lượng phòng máy tính phù hợp với quy mô trường, số lượng máy tính trong mỗi phòng đủ cho HS thực hành và đáp ứng các điều kiện an toàn. Nâng cao hiệu quả quản lí, sử dụng phòng học bộ môn phục vụ giảng dạy môn Tin học như: sử dụng các phần mềm quản lí phòng máy tính, các phần mềm đóng băng, sao lưu dự phòng,.</w:t>
      </w:r>
    </w:p>
    <w:p w14:paraId="7FFE642C"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2" w:name="bookmark324"/>
      <w:bookmarkEnd w:id="42"/>
      <w:r w:rsidRPr="0050591F">
        <w:rPr>
          <w:color w:val="000000"/>
        </w:rPr>
        <w:t>Về phần mềm, dụng cụ học tập: Đối với hệ điều hành, phần mềm tin học văn phòng, duyệt web, diệt virus, các phần mềm ứng dụng khác...đảm bảo thông dụng, không vi phạm bản quyền. Đối với dụng cụ phục vụ học tập sử dụng để dạy học Chủ đề B. Mạng máy tính và Internet như thiết bị mạng Switch/Hub, Đầu bấm mạng, Hạt RJ45, cáp UTP,... phải trang bị đầy đủ theo quy định.</w:t>
      </w:r>
    </w:p>
    <w:p w14:paraId="5D55DF4C"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3" w:name="bookmark325"/>
      <w:bookmarkEnd w:id="43"/>
      <w:r w:rsidRPr="0050591F">
        <w:rPr>
          <w:color w:val="000000"/>
        </w:rPr>
        <w:t>Tiếp tục quan tâm phát triển kho học liệu số nhằm hỗ trợ GV tổ chức dạy học đảm bảo chất lượng, sử dụng chung, chia sẻ trong cộng đồng; Nhà trường và tổ chuyên môn có thể định hướng, xây dựng kế hoạch, phân công dạy học và ghi hình bài học theo môn học hoặc xây dựng các học liệu điện tử phù hợp... xuất bản, lưu trữ và chia sẻ trên website, kho học liệu điện tử, thư viện điện tử,.do nhà trường quản lí.</w:t>
      </w:r>
    </w:p>
    <w:p w14:paraId="4264556E"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4" w:name="bookmark326"/>
      <w:bookmarkEnd w:id="44"/>
      <w:r w:rsidRPr="0050591F">
        <w:rPr>
          <w:color w:val="000000"/>
        </w:rPr>
        <w:t>Tăng cường khai thác, quản lý phần cứng, phần mềm, nguồn tài liệu, học liệu trên Internet và các thiết bị kỹ thuật số. Ngoài ra, cần đặc biệt chú ý các nội dung liên quan đến văn hóa, pháp luật khi sử dụng các xuất bản sản phẩm, phần mềm.</w:t>
      </w:r>
    </w:p>
    <w:p w14:paraId="1E2E293E"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45" w:name="bookmark327"/>
      <w:bookmarkEnd w:id="45"/>
      <w:r w:rsidRPr="0050591F">
        <w:rPr>
          <w:color w:val="000000"/>
        </w:rPr>
        <w:t>Khuyến khích GV tiếp tục khai thác và sử dụng hợp lí các phần mềm, hệ thống ứng dụng CNTT đã triển khai các năm học trước hỗ trợ đổi mới phương pháp, hình thức tổ chức dạy học và kiểm tra đánh giá.</w:t>
      </w:r>
    </w:p>
    <w:p w14:paraId="6BF0DF8D" w14:textId="77777777" w:rsidR="0050591F" w:rsidRPr="0050591F" w:rsidRDefault="0050591F" w:rsidP="0050591F">
      <w:pPr>
        <w:pStyle w:val="Tiu10"/>
        <w:keepNext/>
        <w:keepLines/>
        <w:numPr>
          <w:ilvl w:val="0"/>
          <w:numId w:val="4"/>
        </w:numPr>
        <w:tabs>
          <w:tab w:val="left" w:pos="1453"/>
        </w:tabs>
        <w:spacing w:after="0" w:line="380" w:lineRule="exact"/>
        <w:ind w:left="1140"/>
        <w:jc w:val="both"/>
        <w:rPr>
          <w:sz w:val="28"/>
          <w:szCs w:val="28"/>
        </w:rPr>
      </w:pPr>
      <w:bookmarkStart w:id="46" w:name="bookmark330"/>
      <w:bookmarkStart w:id="47" w:name="bookmark331"/>
      <w:bookmarkEnd w:id="46"/>
      <w:r w:rsidRPr="0050591F">
        <w:rPr>
          <w:color w:val="000000"/>
          <w:sz w:val="28"/>
          <w:szCs w:val="28"/>
        </w:rPr>
        <w:t>Nâng cao chất lượng hoạt động chuyên môn, bồi dưỡng đội ngũ</w:t>
      </w:r>
      <w:bookmarkEnd w:id="47"/>
    </w:p>
    <w:p w14:paraId="12BD0EA0" w14:textId="77777777" w:rsidR="0050591F" w:rsidRPr="0050591F" w:rsidRDefault="0050591F" w:rsidP="0050591F">
      <w:pPr>
        <w:pStyle w:val="Tiu10"/>
        <w:keepNext/>
        <w:keepLines/>
        <w:spacing w:after="0" w:line="380" w:lineRule="exact"/>
        <w:ind w:left="1140"/>
        <w:jc w:val="both"/>
        <w:rPr>
          <w:sz w:val="28"/>
          <w:szCs w:val="28"/>
        </w:rPr>
      </w:pPr>
      <w:bookmarkStart w:id="48" w:name="bookmark328"/>
      <w:bookmarkStart w:id="49" w:name="bookmark329"/>
      <w:bookmarkStart w:id="50" w:name="bookmark332"/>
      <w:r w:rsidRPr="0050591F">
        <w:rPr>
          <w:color w:val="000000"/>
          <w:sz w:val="28"/>
          <w:szCs w:val="28"/>
        </w:rPr>
        <w:t>4.1 Sinh hoạt chuyên môn</w:t>
      </w:r>
      <w:bookmarkEnd w:id="48"/>
      <w:bookmarkEnd w:id="49"/>
      <w:bookmarkEnd w:id="50"/>
    </w:p>
    <w:p w14:paraId="79E6C0E6"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51" w:name="bookmark333"/>
      <w:bookmarkEnd w:id="51"/>
      <w:r w:rsidRPr="0050591F">
        <w:rPr>
          <w:color w:val="000000"/>
        </w:rPr>
        <w:t>Tổ/nhóm chuyên môn xây dựng KHGD, phân phối chương trình theo từng năm học trình Hội đồng trường phê duyệt trước khi thực hiện.</w:t>
      </w:r>
    </w:p>
    <w:p w14:paraId="24834146"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52" w:name="bookmark334"/>
      <w:bookmarkEnd w:id="52"/>
      <w:r w:rsidRPr="0050591F">
        <w:rPr>
          <w:color w:val="000000"/>
        </w:rPr>
        <w:t xml:space="preserve">Tiếp tục đổi mới, nâng cao chất lượng sinh hoạt tổ/nhóm chuyên môn theo hướng nghiên cứu bài học, xây dựng các chủ đề của môn học phù hợp với thực tế dạy học. Tăng cường các hoạt động dự giờ, rút kinh nghiệm để hoàn thiện từng bước cấu trúc bài học, xác định các cốt lõi là yêu cầu cần đạt trong chương trình và sử dụng ngữ liệu </w:t>
      </w:r>
      <w:r w:rsidRPr="0050591F">
        <w:rPr>
          <w:color w:val="000000"/>
        </w:rPr>
        <w:lastRenderedPageBreak/>
        <w:t>trong sách giáo khoa cung cấp kiến thức có mức độ phù hợp với trình độ nhận thức của HS trong nhà trường. Tổ chức sinh hoạt chuyên môn tại trường, cụm trường, khuyến khích sinh hoạt chuyên môn liên trường, liên cụm, có thể kết hợp hình thức trực tuyến và trực tiếp phù hợp.</w:t>
      </w:r>
    </w:p>
    <w:p w14:paraId="5A6BEEDF"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53" w:name="bookmark335"/>
      <w:bookmarkEnd w:id="53"/>
      <w:r w:rsidRPr="0050591F">
        <w:rPr>
          <w:color w:val="000000"/>
        </w:rPr>
        <w:t>Các tổ chuyên môn chủ động phối hợp với các môn học (Toán, Khoa học tự nhiên, Công nghệ) để xây dựng kế hoạch bài dạy lồng ghép theo chủ đề tích hợp, liên môn, tăng cường hoạt động trải nghiệm, hướng dẫn HS tự học. Đặc biệt là thực hiện triển khai khung năng lực số, giáo dục STEM/STEAM và nghiên cứu triển khai dạy học môn Tin học bằng tiếng Anh theo Nghị định 222.</w:t>
      </w:r>
    </w:p>
    <w:p w14:paraId="79B7D60C" w14:textId="77777777" w:rsidR="0050591F" w:rsidRPr="0050591F" w:rsidRDefault="0050591F" w:rsidP="0050591F">
      <w:pPr>
        <w:pStyle w:val="Vnbnnidung0"/>
        <w:numPr>
          <w:ilvl w:val="0"/>
          <w:numId w:val="3"/>
        </w:numPr>
        <w:tabs>
          <w:tab w:val="left" w:pos="1348"/>
        </w:tabs>
        <w:spacing w:after="0" w:line="380" w:lineRule="exact"/>
        <w:ind w:left="560" w:firstLine="580"/>
        <w:jc w:val="both"/>
      </w:pPr>
      <w:bookmarkStart w:id="54" w:name="bookmark336"/>
      <w:bookmarkEnd w:id="54"/>
      <w:r w:rsidRPr="0050591F">
        <w:rPr>
          <w:color w:val="000000"/>
          <w:shd w:val="clear" w:color="auto" w:fill="FFFFFF"/>
        </w:rPr>
        <w:t>Phối hợp các tổ chuyên môn liên trường tiếp tục xây dựng ngân hàng đề thi, ngân hàng câu hỏi trắc nghiệm khách quan phục vụ kiểm tra, đánh giá thường xuyên, định kỳ, ôn tập thi vào lớp 10 cấp THPT; Xây dựng thống nhất nội dung dạy phụ đạo cho HS yếu, kém phù hợp yêu cầu cần đạt, bồi dưỡng HS khá - giỏi, đặc biệt là HS các khối lớp</w:t>
      </w:r>
    </w:p>
    <w:p w14:paraId="1C9B7FED" w14:textId="77777777" w:rsidR="0050591F" w:rsidRPr="0050591F" w:rsidRDefault="0050591F" w:rsidP="0050591F">
      <w:pPr>
        <w:pStyle w:val="Vnbnnidung0"/>
        <w:tabs>
          <w:tab w:val="left" w:pos="1280"/>
        </w:tabs>
        <w:spacing w:after="0" w:line="380" w:lineRule="exact"/>
        <w:ind w:firstLine="560"/>
        <w:jc w:val="both"/>
      </w:pPr>
      <w:bookmarkStart w:id="55" w:name="bookmark337"/>
      <w:r w:rsidRPr="0050591F">
        <w:rPr>
          <w:color w:val="000000"/>
        </w:rPr>
        <w:t>9</w:t>
      </w:r>
      <w:bookmarkEnd w:id="55"/>
      <w:r w:rsidRPr="0050591F">
        <w:rPr>
          <w:color w:val="000000"/>
        </w:rPr>
        <w:t>.</w:t>
      </w:r>
    </w:p>
    <w:p w14:paraId="14875A6D" w14:textId="77777777" w:rsidR="0050591F" w:rsidRPr="0050591F" w:rsidRDefault="0050591F" w:rsidP="0050591F">
      <w:pPr>
        <w:pStyle w:val="Vnbnnidung0"/>
        <w:numPr>
          <w:ilvl w:val="0"/>
          <w:numId w:val="3"/>
        </w:numPr>
        <w:tabs>
          <w:tab w:val="left" w:pos="1334"/>
        </w:tabs>
        <w:spacing w:after="0" w:line="380" w:lineRule="exact"/>
        <w:ind w:left="560" w:firstLine="580"/>
        <w:jc w:val="both"/>
      </w:pPr>
      <w:bookmarkStart w:id="56" w:name="bookmark338"/>
      <w:bookmarkEnd w:id="56"/>
      <w:r w:rsidRPr="0050591F">
        <w:rPr>
          <w:color w:val="000000"/>
        </w:rPr>
        <w:t>Tiếp tục đổi mới dạy học và đánh giá kết quả học tập của HS thông qua các hoạt động chuyên môn, tổ chức các sinh hoạt chuyên đề bộ môn trong đơn vị tập trung vào các nội dung ở lớp 9 và chuẩn bị thi vào lớp 10 cấp THPT năm 2026.</w:t>
      </w:r>
    </w:p>
    <w:p w14:paraId="27A4CB56" w14:textId="77777777" w:rsidR="0050591F" w:rsidRPr="0050591F" w:rsidRDefault="0050591F" w:rsidP="0050591F">
      <w:pPr>
        <w:pStyle w:val="Tiu10"/>
        <w:keepNext/>
        <w:keepLines/>
        <w:numPr>
          <w:ilvl w:val="0"/>
          <w:numId w:val="13"/>
        </w:numPr>
        <w:tabs>
          <w:tab w:val="left" w:pos="1578"/>
        </w:tabs>
        <w:spacing w:after="0" w:line="380" w:lineRule="exact"/>
        <w:ind w:left="1140"/>
        <w:jc w:val="left"/>
        <w:rPr>
          <w:sz w:val="28"/>
          <w:szCs w:val="28"/>
        </w:rPr>
      </w:pPr>
      <w:bookmarkStart w:id="57" w:name="bookmark341"/>
      <w:bookmarkStart w:id="58" w:name="bookmark339"/>
      <w:bookmarkStart w:id="59" w:name="bookmark340"/>
      <w:bookmarkStart w:id="60" w:name="bookmark342"/>
      <w:bookmarkEnd w:id="57"/>
      <w:r w:rsidRPr="0050591F">
        <w:rPr>
          <w:color w:val="000000"/>
          <w:sz w:val="28"/>
          <w:szCs w:val="28"/>
        </w:rPr>
        <w:t>Công tác bồi dưỡng, phát triển đội ngũ</w:t>
      </w:r>
      <w:bookmarkEnd w:id="58"/>
      <w:bookmarkEnd w:id="59"/>
      <w:bookmarkEnd w:id="60"/>
    </w:p>
    <w:p w14:paraId="78195D82"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61" w:name="bookmark343"/>
      <w:bookmarkEnd w:id="61"/>
      <w:r w:rsidRPr="0050591F">
        <w:rPr>
          <w:color w:val="000000"/>
        </w:rPr>
        <w:t>Tăng cường công tác bồi dưỡng GV trung học theo Thông tư số 17/2019/TT- BGDĐT ngày 01/11/2019 về việc Ban hành chương trình bồi dưỡng thường xuyên giáo viên cơ sở giáo dục phổ thông, thực hiện theo hướng đối với Chương trình bồi dưỡng phát triển năng lực nghề nghiệp theo yêu cầu vị trí việc làm (Chương trình bồi dưỡng 03) với thời lượng 01 tuần/năm học (40 tiết/năm học) nhằm phát triển chuyên môn nghiệp vụ của GV thực hiện tốt Chương trình GDPT 2018. Gợi ý các nội dung chuyên đề bồi dưỡng như:</w:t>
      </w:r>
    </w:p>
    <w:p w14:paraId="00253812" w14:textId="77777777" w:rsidR="0050591F" w:rsidRPr="0050591F" w:rsidRDefault="0050591F" w:rsidP="0050591F">
      <w:pPr>
        <w:pStyle w:val="Vnbnnidung0"/>
        <w:spacing w:after="0" w:line="380" w:lineRule="exact"/>
        <w:ind w:left="560" w:firstLine="580"/>
        <w:jc w:val="both"/>
      </w:pPr>
      <w:r w:rsidRPr="0050591F">
        <w:rPr>
          <w:color w:val="000000"/>
        </w:rPr>
        <w:t>+ GVPT 04 - Xây dựng kế hoạch dạy học và kế hoạch bài học theo hướng phát triển phẩm chất, năng lực HS: tập trung vào chương trình Tin học lớp 9.</w:t>
      </w:r>
    </w:p>
    <w:p w14:paraId="2EE4B71F" w14:textId="77777777" w:rsidR="0050591F" w:rsidRPr="0050591F" w:rsidRDefault="0050591F" w:rsidP="0050591F">
      <w:pPr>
        <w:pStyle w:val="Vnbnnidung0"/>
        <w:spacing w:after="0" w:line="380" w:lineRule="exact"/>
        <w:ind w:left="560" w:firstLine="580"/>
        <w:jc w:val="both"/>
      </w:pPr>
      <w:r w:rsidRPr="0050591F">
        <w:rPr>
          <w:color w:val="000000"/>
        </w:rPr>
        <w:t>+ GVPT 05 - Tập trung vào các phương pháp dạy học phát triển phẩm chất năng lực dạy học theo dự án, dạy học thực hành, mô hình dạy học kết hợp, giáo dục STEM/STEAM.</w:t>
      </w:r>
    </w:p>
    <w:p w14:paraId="1751FD07" w14:textId="77777777" w:rsidR="0050591F" w:rsidRPr="0050591F" w:rsidRDefault="0050591F" w:rsidP="0050591F">
      <w:pPr>
        <w:pStyle w:val="Vnbnnidung0"/>
        <w:spacing w:after="0" w:line="380" w:lineRule="exact"/>
        <w:ind w:left="560" w:firstLine="580"/>
        <w:jc w:val="both"/>
      </w:pPr>
      <w:r w:rsidRPr="0050591F">
        <w:rPr>
          <w:color w:val="000000"/>
        </w:rPr>
        <w:t>+ GVPT 06 - Kiểm tra, đánh giá HS: Tập trung vào xây dựng ma trận, bản đặc tả, xây dựng đề thi và hướng dẫn chấm theo quy định tại Công văn số 7991.</w:t>
      </w:r>
    </w:p>
    <w:p w14:paraId="3F64B276"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62" w:name="bookmark344"/>
      <w:bookmarkEnd w:id="62"/>
      <w:r w:rsidRPr="0050591F">
        <w:rPr>
          <w:color w:val="000000"/>
        </w:rPr>
        <w:t xml:space="preserve">Tổ chức tập huấn, nghiên cứu, bồi dưỡng nâng cao kiến thức chuyên môn, phương pháp dạy học, cập nhật các kiến thức và nội dung dạy học mới đáp ứng yêu cầu </w:t>
      </w:r>
      <w:r w:rsidRPr="0050591F">
        <w:rPr>
          <w:color w:val="000000"/>
        </w:rPr>
        <w:lastRenderedPageBreak/>
        <w:t>thực hiện tốt CT GDPT 2018 và các yêu cầu khác. Tổ chức tập huấn, trao đổi chuyên môn theo hình thức trực tuyến/trực tiếp và tăng cường sinh hoạt tổ chuyên môn theo trường, cụm liên trường. Các tổ nhóm dành ít nhất 01 “ngày chuyên môn”/tháng để tập trung lựa chọn nội dung, xây dựng các chủ đề dạy học và các chủ đề tích hợp nội môn Tin học, liên môn hoặc thực hiện chủ đề nâng cao năng lực số cho học sinh. Mỗi khối lớp của từng trường xây dựng 01 chủ đề Tin học/học kỳ và thực hiện dạy học theo chủ đề. Thời lượng của mỗi chủ đề tương đương với thời lượng của nhóm bài.</w:t>
      </w:r>
    </w:p>
    <w:p w14:paraId="151F2632"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63" w:name="bookmark345"/>
      <w:bookmarkEnd w:id="63"/>
      <w:r w:rsidRPr="0050591F">
        <w:rPr>
          <w:color w:val="000000"/>
        </w:rPr>
        <w:t>Các tổ chuyên môn/Cụm liên trường cấp THCS phối hợp với Sở GDĐT thực hiện hiệu quả các chuyên đề thành phố theo định hướng phát triển năng lực học sinh và nâng cao chất lượng dạy học môn học gắn với yêu cầu chuyển đổi số.</w:t>
      </w:r>
    </w:p>
    <w:p w14:paraId="67091105" w14:textId="77777777" w:rsidR="0050591F" w:rsidRPr="0050591F" w:rsidRDefault="0050591F" w:rsidP="0050591F">
      <w:pPr>
        <w:pStyle w:val="Vnbnnidung0"/>
        <w:numPr>
          <w:ilvl w:val="0"/>
          <w:numId w:val="3"/>
        </w:numPr>
        <w:tabs>
          <w:tab w:val="left" w:pos="1334"/>
        </w:tabs>
        <w:spacing w:after="0" w:line="380" w:lineRule="exact"/>
        <w:ind w:left="560" w:firstLine="580"/>
        <w:jc w:val="both"/>
      </w:pPr>
      <w:bookmarkStart w:id="64" w:name="bookmark346"/>
      <w:bookmarkEnd w:id="64"/>
      <w:r w:rsidRPr="0050591F">
        <w:rPr>
          <w:color w:val="000000"/>
        </w:rPr>
        <w:t>Các hoạt động chuyên đề tập trung vào việc thực hiện hiệu quả chương trình GDPT 2018 và thực hiện khung NLS cho học sinh. Tăng cường các hoạt động bồi dưỡng chuyên môn cho GV môn Tin học bằng các chuyên đề chuyên sâu trong chương trình GDPT như: Đẩy mạnh giáo dục định hướng khoa học máy tính, giáo dục STEM/STEAM theo hướng ứng dụng: Robotics, Trí tuệ nhân tạo (học máy, thị giác máy tính....), thực tế ảo (VR), 3D... các chuyên đề dạy học theo dự án, cập nhật các ứng dụng trí tuệ nhân tạo có tính phổ biến đối với HS khi dạy học giúp tạo ra sản phẩm số....</w:t>
      </w:r>
    </w:p>
    <w:p w14:paraId="61DEEA3F"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65" w:name="bookmark347"/>
      <w:bookmarkEnd w:id="65"/>
      <w:r w:rsidRPr="0050591F">
        <w:rPr>
          <w:color w:val="000000"/>
        </w:rPr>
        <w:t>Khuyến khích tổ chức tốt hoạt động của “</w:t>
      </w:r>
      <w:r w:rsidRPr="0050591F">
        <w:rPr>
          <w:i/>
          <w:iCs/>
          <w:color w:val="000000"/>
        </w:rPr>
        <w:t>Câu lạc bộ Tin hoc’”</w:t>
      </w:r>
      <w:r w:rsidRPr="0050591F">
        <w:rPr>
          <w:color w:val="000000"/>
        </w:rPr>
        <w:t xml:space="preserve"> kết hợp Câu lạc bộ STEM/STEAM, Robotic,... nhằm thu hút và phát huy năng khiếu của HS, phát hiện và bồi dưỡng HSG. GV tăng cường sưu tầm những bài tập có vận dụng các vào thực tế để HS hứng thú và say mê bộ môn đồng thời tiếp cận với hướng bồi dưỡng các HS có năng khiếu.</w:t>
      </w:r>
    </w:p>
    <w:p w14:paraId="3FCD4F46" w14:textId="77777777" w:rsidR="0050591F" w:rsidRPr="0050591F" w:rsidRDefault="0050591F" w:rsidP="0050591F">
      <w:pPr>
        <w:pStyle w:val="Vnbnnidung0"/>
        <w:numPr>
          <w:ilvl w:val="0"/>
          <w:numId w:val="3"/>
        </w:numPr>
        <w:tabs>
          <w:tab w:val="left" w:pos="1348"/>
        </w:tabs>
        <w:spacing w:after="0" w:line="380" w:lineRule="exact"/>
        <w:ind w:left="560" w:firstLine="580"/>
        <w:jc w:val="both"/>
      </w:pPr>
      <w:bookmarkStart w:id="66" w:name="bookmark348"/>
      <w:bookmarkEnd w:id="66"/>
      <w:r w:rsidRPr="0050591F">
        <w:rPr>
          <w:color w:val="000000"/>
        </w:rPr>
        <w:t>Động viên, hỗ trợ và khuyến khích GV tích cực tham gia nghiên cứu khoa học, hướng dẫn HS nghiên cứu khoa học nhất là các lĩnh vực liên quan đến môn Tin học (lĩnh vực Phần mềm hệ thống: Thuật toán; An ninh máy tính; Cơ sở dữ liệu; Hệ điều hành; Ngôn ngữ lập trình;...). Khuyến khích GV viết và đưa tin. bài về các nội dung giáo dục, kiến thức bộ môn, các kết quả hoạt động,... góp phần chia sẻ, phổ biến thông tin của Ngành và của bộ môn Tin học.</w:t>
      </w:r>
    </w:p>
    <w:p w14:paraId="426708D8"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67" w:name="bookmark349"/>
      <w:bookmarkEnd w:id="67"/>
      <w:r w:rsidRPr="0050591F">
        <w:rPr>
          <w:color w:val="000000"/>
        </w:rPr>
        <w:t>Khuyến khích các trường THCS xây dựng, phát triển các chương trình tích hợp, chương trình theo chuẩn quốc tế phù hợp với nhu cầu và điều kiện thực tế của nhà trường theo quy định của pháp luật nhằm tăng cường cơ hội trao đổi kinh nghiệm học tập, giảng dạy, quản lý giáo dục, nguồn học liệu mở cho HS, GV trong bộ môn.</w:t>
      </w:r>
    </w:p>
    <w:p w14:paraId="05CB2D33" w14:textId="77777777" w:rsidR="0050591F" w:rsidRPr="0050591F" w:rsidRDefault="0050591F" w:rsidP="0050591F">
      <w:pPr>
        <w:pStyle w:val="Tiu10"/>
        <w:keepNext/>
        <w:keepLines/>
        <w:numPr>
          <w:ilvl w:val="0"/>
          <w:numId w:val="13"/>
        </w:numPr>
        <w:tabs>
          <w:tab w:val="left" w:pos="1578"/>
        </w:tabs>
        <w:spacing w:after="0" w:line="380" w:lineRule="exact"/>
        <w:ind w:left="1140"/>
        <w:jc w:val="left"/>
        <w:rPr>
          <w:sz w:val="28"/>
          <w:szCs w:val="28"/>
        </w:rPr>
      </w:pPr>
      <w:bookmarkStart w:id="68" w:name="bookmark352"/>
      <w:bookmarkStart w:id="69" w:name="bookmark350"/>
      <w:bookmarkStart w:id="70" w:name="bookmark351"/>
      <w:bookmarkStart w:id="71" w:name="bookmark353"/>
      <w:bookmarkEnd w:id="68"/>
      <w:r w:rsidRPr="0050591F">
        <w:rPr>
          <w:color w:val="000000"/>
          <w:sz w:val="28"/>
          <w:szCs w:val="28"/>
        </w:rPr>
        <w:t>Triển khai giáo dục STEM, Trí tuệ nhân tạo và Khung năng lực số</w:t>
      </w:r>
      <w:bookmarkEnd w:id="69"/>
      <w:bookmarkEnd w:id="70"/>
      <w:bookmarkEnd w:id="71"/>
    </w:p>
    <w:p w14:paraId="5E91B220" w14:textId="77777777" w:rsidR="0050591F" w:rsidRPr="0050591F" w:rsidRDefault="0050591F" w:rsidP="0050591F">
      <w:pPr>
        <w:pStyle w:val="Vnbnnidung0"/>
        <w:spacing w:after="0" w:line="380" w:lineRule="exact"/>
        <w:ind w:left="560" w:firstLine="580"/>
        <w:jc w:val="both"/>
      </w:pPr>
      <w:r w:rsidRPr="0050591F">
        <w:rPr>
          <w:color w:val="000000"/>
        </w:rPr>
        <w:t xml:space="preserve">Thực hiện các Công văn số 3456/BGDĐT-GDPT ngày 27/6/2025 của Bộ Giáo dục và Đào tạo về hướng dẫn triển khai thực hiện khung năng lực số cho học sinh phổ </w:t>
      </w:r>
      <w:r w:rsidRPr="0050591F">
        <w:rPr>
          <w:color w:val="000000"/>
        </w:rPr>
        <w:lastRenderedPageBreak/>
        <w:t>thông và học viên giáo dục thường xuyên; Công văn số 4567/BGDĐT-GDPT ngày 05/8/2025 về việc hướng dẫn dạy học 2 buổi/ngày đối với giáo dục phổ thông năm học 2025-2026, môn Tin học thực hiện như sau:</w:t>
      </w:r>
    </w:p>
    <w:p w14:paraId="166B6319"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72" w:name="bookmark354"/>
      <w:bookmarkEnd w:id="72"/>
      <w:r w:rsidRPr="0050591F">
        <w:rPr>
          <w:color w:val="000000"/>
        </w:rPr>
        <w:t>Triển khai các hoạt động nhằm nâng cao năng lực số cho học sinh phổ thông theo hướng dẫn của Bộ GDĐT. Sở GDĐT nhằm hình thành và phát triển những năng lực thiết yếu của công dân số, sẵn sàng tham gia vào môi trường số trong thời đại Cách mạng công nghiệp 4.0.</w:t>
      </w:r>
    </w:p>
    <w:p w14:paraId="30C57805"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73" w:name="bookmark355"/>
      <w:bookmarkEnd w:id="73"/>
      <w:r w:rsidRPr="0050591F">
        <w:rPr>
          <w:color w:val="000000"/>
        </w:rPr>
        <w:t>Tăng cường ứng dụng AI trong hoạt động dạy và học, trong hoạt động quản lý hành chính, sổ sách điện tử, sắp xếp thời khóa biểu, phân công chuyên môn, quản lý cơ sở vật chất, giúp giảm tải cho cán bộ, giáo viên; khai thác sử dụng AI và Dữ liệu lớn để hỗ trợ ra quyết định, dự báo sớm, nhận diện học sinh cần hỗ trợ. đánh giá hiệu quả chính sách, tối ưu phân bổ nguồn lực; ứng dụng AI vào quản lý dạy học, cá nhân hóa lộ trình học tập, phát huy tiềm năng từng học sinh.</w:t>
      </w:r>
    </w:p>
    <w:p w14:paraId="229A2BAA"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74" w:name="bookmark356"/>
      <w:bookmarkEnd w:id="74"/>
      <w:r w:rsidRPr="0050591F">
        <w:rPr>
          <w:color w:val="000000"/>
        </w:rPr>
        <w:t>Triển khai bài học STEM/STEAM (STEM): Với mỗi một khối học, mỗi tổ/nhóm chuyên môn xây dựng ít nhất 01 bài học STEM theo hướng nội môn/01 học kỳ (có thể kết hợp phương pháp dạy học theo dự án để tạo ra các sản phẩm số phù hợp) đảm bảo các yêu cầu về nội dung, thời lượng có thể vận dụng ứng dụng trí tuệ nhân tạo trong việc hỗ trợ thiết kế, thực hiện tạo các sản phẩm số phù hợp.</w:t>
      </w:r>
    </w:p>
    <w:p w14:paraId="0F89D60D" w14:textId="77777777" w:rsidR="0050591F" w:rsidRPr="0050591F" w:rsidRDefault="0050591F" w:rsidP="0050591F">
      <w:pPr>
        <w:pStyle w:val="Vnbnnidung0"/>
        <w:numPr>
          <w:ilvl w:val="0"/>
          <w:numId w:val="3"/>
        </w:numPr>
        <w:tabs>
          <w:tab w:val="left" w:pos="1343"/>
        </w:tabs>
        <w:spacing w:after="0" w:line="380" w:lineRule="exact"/>
        <w:ind w:left="560" w:firstLine="580"/>
        <w:jc w:val="both"/>
      </w:pPr>
      <w:bookmarkStart w:id="75" w:name="bookmark357"/>
      <w:bookmarkEnd w:id="75"/>
      <w:r w:rsidRPr="0050591F">
        <w:rPr>
          <w:color w:val="000000"/>
        </w:rPr>
        <w:t>Định hướng các chủ đề STEM theo hướng nội môn hoặc liên môn phù hợp với môn học ở cấp THCS như: tạo ra các sản phẩm số (infographic các môn học, logo, tranh, video.). các dự án quản lý nhỏ, lập trình điều khiển robot. điều khiển hệ thống.. Định hướng phát triển khoa học máy tính thông qua dạy học lập trình sử dụng các ngôn ngữ lập trình như Scratch, Python hoặc C/C++.... giúp nâng cao năng lực giải quyết vấn đề cho học sinh.</w:t>
      </w:r>
    </w:p>
    <w:p w14:paraId="35E57A87" w14:textId="77777777" w:rsidR="0050591F" w:rsidRPr="0050591F" w:rsidRDefault="0050591F" w:rsidP="0050591F">
      <w:pPr>
        <w:pStyle w:val="Vnbnnidung0"/>
        <w:numPr>
          <w:ilvl w:val="0"/>
          <w:numId w:val="3"/>
        </w:numPr>
        <w:tabs>
          <w:tab w:val="left" w:pos="1347"/>
        </w:tabs>
        <w:spacing w:after="0" w:line="380" w:lineRule="exact"/>
        <w:ind w:left="1140" w:firstLine="0"/>
        <w:jc w:val="both"/>
      </w:pPr>
      <w:bookmarkStart w:id="76" w:name="bookmark358"/>
      <w:bookmarkEnd w:id="76"/>
      <w:r w:rsidRPr="0050591F">
        <w:rPr>
          <w:color w:val="000000"/>
        </w:rPr>
        <w:t>Trải nghiệm STEM: Chọn hình thức phù hợp với thực tế (khuyến khích xây dựng</w:t>
      </w:r>
    </w:p>
    <w:p w14:paraId="3F9A63A9" w14:textId="77777777" w:rsidR="0050591F" w:rsidRPr="0050591F" w:rsidRDefault="0050591F" w:rsidP="0050591F">
      <w:pPr>
        <w:pStyle w:val="Vnbnnidung0"/>
        <w:spacing w:after="0" w:line="380" w:lineRule="exact"/>
        <w:ind w:firstLine="560"/>
        <w:jc w:val="both"/>
      </w:pPr>
      <w:r w:rsidRPr="0050591F">
        <w:rPr>
          <w:color w:val="000000"/>
        </w:rPr>
        <w:t>các câu lạc bộ STEM, nghiên cứu khoa học,... và hoạt động thường xuyên).</w:t>
      </w:r>
    </w:p>
    <w:p w14:paraId="20EE2356" w14:textId="77777777" w:rsidR="0050591F" w:rsidRPr="0050591F" w:rsidRDefault="0050591F" w:rsidP="0050591F">
      <w:pPr>
        <w:pStyle w:val="Vnbnnidung0"/>
        <w:spacing w:after="0" w:line="380" w:lineRule="exact"/>
        <w:ind w:left="560" w:firstLine="580"/>
        <w:jc w:val="both"/>
      </w:pPr>
      <w:r w:rsidRPr="0050591F">
        <w:rPr>
          <w:color w:val="000000"/>
        </w:rPr>
        <w:t>Các trường THCS đẩy mạnh triển khai theo hướng phù hợp với điều kiện thực tế, bảo đảm tính hiệu quả không gây quá tải đối với GV và HS. Khuyến khích HS tham gia Cuộc thi khoa học kỹ thuật, Sáng tạo thanh thiếu niên nhi đồng, Tin học, Robot,...</w:t>
      </w:r>
    </w:p>
    <w:p w14:paraId="6ACE6505" w14:textId="77777777" w:rsidR="0050591F" w:rsidRPr="0050591F" w:rsidRDefault="0050591F" w:rsidP="0050591F">
      <w:pPr>
        <w:pStyle w:val="Tiu10"/>
        <w:keepNext/>
        <w:keepLines/>
        <w:numPr>
          <w:ilvl w:val="0"/>
          <w:numId w:val="4"/>
        </w:numPr>
        <w:tabs>
          <w:tab w:val="left" w:pos="1468"/>
        </w:tabs>
        <w:spacing w:after="0" w:line="380" w:lineRule="exact"/>
        <w:ind w:left="1140"/>
        <w:jc w:val="left"/>
        <w:rPr>
          <w:sz w:val="28"/>
          <w:szCs w:val="28"/>
        </w:rPr>
      </w:pPr>
      <w:bookmarkStart w:id="77" w:name="bookmark361"/>
      <w:bookmarkStart w:id="78" w:name="bookmark359"/>
      <w:bookmarkStart w:id="79" w:name="bookmark360"/>
      <w:bookmarkStart w:id="80" w:name="bookmark362"/>
      <w:bookmarkEnd w:id="77"/>
      <w:r w:rsidRPr="0050591F">
        <w:rPr>
          <w:color w:val="000000"/>
          <w:sz w:val="28"/>
          <w:szCs w:val="28"/>
        </w:rPr>
        <w:t>Xây dựng và triển khai kế hoạch ôn tập và thi vào lớp 10 cấp THPT</w:t>
      </w:r>
      <w:bookmarkEnd w:id="78"/>
      <w:bookmarkEnd w:id="79"/>
      <w:bookmarkEnd w:id="80"/>
    </w:p>
    <w:p w14:paraId="0B06554C" w14:textId="77777777" w:rsidR="0050591F" w:rsidRPr="0050591F" w:rsidRDefault="0050591F" w:rsidP="0050591F">
      <w:pPr>
        <w:pStyle w:val="Vnbnnidung0"/>
        <w:numPr>
          <w:ilvl w:val="0"/>
          <w:numId w:val="3"/>
        </w:numPr>
        <w:tabs>
          <w:tab w:val="left" w:pos="1392"/>
        </w:tabs>
        <w:spacing w:after="0" w:line="380" w:lineRule="exact"/>
        <w:ind w:left="560" w:firstLine="580"/>
      </w:pPr>
      <w:bookmarkStart w:id="81" w:name="bookmark363"/>
      <w:bookmarkEnd w:id="81"/>
      <w:r w:rsidRPr="0050591F">
        <w:rPr>
          <w:color w:val="000000"/>
        </w:rPr>
        <w:t xml:space="preserve">Các tổ nhóm chuyên môn Tin học thường xuyên thực hiện kiểm tra, rà soát chất lượng dạy và học môn học nhất là đối các học sinh lớp 9 làm cơ sở phân tích, định hướng xây dựng kế hoạch tổ chức ôn tập, định hướng cho học sinh chuẩn bị thi vào lớp 10 cấp THPT đạt kết quả cao nhất. Căn cứ vào các điều kiện thực tế, các tổ/nhóm chuyên môn thực hiện phân loại học sinh làm cơ sở xác định thời lượng, nội </w:t>
      </w:r>
      <w:r w:rsidRPr="0050591F">
        <w:rPr>
          <w:color w:val="000000"/>
        </w:rPr>
        <w:lastRenderedPageBreak/>
        <w:t>dung và hình thức tổ chức ôn tập cho phù hợp.</w:t>
      </w:r>
    </w:p>
    <w:p w14:paraId="0D030E6B" w14:textId="77777777" w:rsidR="0050591F" w:rsidRPr="0050591F" w:rsidRDefault="0050591F" w:rsidP="0050591F">
      <w:pPr>
        <w:pStyle w:val="Vnbnnidung0"/>
        <w:numPr>
          <w:ilvl w:val="0"/>
          <w:numId w:val="3"/>
        </w:numPr>
        <w:tabs>
          <w:tab w:val="left" w:pos="1392"/>
        </w:tabs>
        <w:spacing w:after="0" w:line="380" w:lineRule="exact"/>
        <w:ind w:left="560" w:firstLine="580"/>
      </w:pPr>
      <w:bookmarkStart w:id="82" w:name="bookmark364"/>
      <w:bookmarkEnd w:id="82"/>
      <w:r w:rsidRPr="0050591F">
        <w:rPr>
          <w:color w:val="000000"/>
        </w:rPr>
        <w:t>Xây dựng nội dung ôn tập: thông qua xây dựng các đề ôn tập theo ma trận đề và bảng đặc tả của đề phù hợp đối tượng học sinh căn cứ quy định về cấu trúc định dạng đề thi theo Quyết định số 994/QĐ-SGDĐT ngày 24/4/2024 của Sở.</w:t>
      </w:r>
    </w:p>
    <w:p w14:paraId="494CCF20" w14:textId="77777777" w:rsidR="0050591F" w:rsidRPr="0050591F" w:rsidRDefault="0050591F" w:rsidP="0050591F">
      <w:pPr>
        <w:pStyle w:val="Vnbnnidung0"/>
        <w:numPr>
          <w:ilvl w:val="0"/>
          <w:numId w:val="3"/>
        </w:numPr>
        <w:tabs>
          <w:tab w:val="left" w:pos="1392"/>
        </w:tabs>
        <w:spacing w:after="0" w:line="380" w:lineRule="exact"/>
        <w:ind w:left="560" w:firstLine="580"/>
      </w:pPr>
      <w:bookmarkStart w:id="83" w:name="bookmark365"/>
      <w:bookmarkEnd w:id="83"/>
      <w:r w:rsidRPr="0050591F">
        <w:rPr>
          <w:color w:val="000000"/>
        </w:rPr>
        <w:t>Tổ chức thực hiện linh hoạt, phù hợp với từng đối tượng học sinh, bảo đảm khả năng tiếp nhận và tính vừa sức, hiệu quả trong quá trình tổ chức triển khai thực hiện kế hoạch ôn tập. Lưu ý: nghiên cứu kỹ các hướng dẫn về định dạng đề thi, cách xây dựng đề kiểm tra, đánh giá thường xuyên, định kỳ. Chuẩn bị và xây dựng kho đề thi dùng chung nhằm tăng hiệu quả công tác ôn tập.</w:t>
      </w:r>
    </w:p>
    <w:p w14:paraId="22B2D791" w14:textId="77777777" w:rsidR="0050591F" w:rsidRPr="0050591F" w:rsidRDefault="0050591F" w:rsidP="0050591F">
      <w:pPr>
        <w:pStyle w:val="Tiu10"/>
        <w:keepNext/>
        <w:keepLines/>
        <w:numPr>
          <w:ilvl w:val="0"/>
          <w:numId w:val="4"/>
        </w:numPr>
        <w:tabs>
          <w:tab w:val="left" w:pos="1468"/>
        </w:tabs>
        <w:spacing w:after="0" w:line="380" w:lineRule="exact"/>
        <w:ind w:left="1140"/>
        <w:jc w:val="left"/>
        <w:rPr>
          <w:sz w:val="28"/>
          <w:szCs w:val="28"/>
        </w:rPr>
      </w:pPr>
      <w:bookmarkStart w:id="84" w:name="bookmark368"/>
      <w:bookmarkStart w:id="85" w:name="bookmark366"/>
      <w:bookmarkStart w:id="86" w:name="bookmark367"/>
      <w:bookmarkStart w:id="87" w:name="bookmark369"/>
      <w:bookmarkEnd w:id="84"/>
      <w:r w:rsidRPr="0050591F">
        <w:rPr>
          <w:color w:val="000000"/>
          <w:sz w:val="28"/>
          <w:szCs w:val="28"/>
        </w:rPr>
        <w:t>Tăng cường quản lí đội ngũ, đoi mới công tác quản lí</w:t>
      </w:r>
      <w:bookmarkEnd w:id="85"/>
      <w:bookmarkEnd w:id="86"/>
      <w:bookmarkEnd w:id="87"/>
    </w:p>
    <w:p w14:paraId="4204A074" w14:textId="77777777" w:rsidR="0050591F" w:rsidRPr="0050591F" w:rsidRDefault="0050591F" w:rsidP="0050591F">
      <w:pPr>
        <w:pStyle w:val="Vnbnnidung0"/>
        <w:numPr>
          <w:ilvl w:val="0"/>
          <w:numId w:val="3"/>
        </w:numPr>
        <w:tabs>
          <w:tab w:val="left" w:pos="1358"/>
        </w:tabs>
        <w:spacing w:after="0" w:line="380" w:lineRule="exact"/>
        <w:ind w:left="560" w:firstLine="580"/>
        <w:jc w:val="both"/>
      </w:pPr>
      <w:bookmarkStart w:id="88" w:name="bookmark370"/>
      <w:bookmarkEnd w:id="88"/>
      <w:r w:rsidRPr="0050591F">
        <w:rPr>
          <w:color w:val="000000"/>
        </w:rPr>
        <w:t>Lãnh đạo trường THCS (chỉ đạo tổ/nhóm chuyên môn) thực hiện KHGD môn học, tổ chức xây dựng kế hoạch bài dạy và phê duyệt trước khi thực hiện.</w:t>
      </w:r>
    </w:p>
    <w:p w14:paraId="468C669F" w14:textId="77777777" w:rsidR="0050591F" w:rsidRPr="0050591F" w:rsidRDefault="0050591F" w:rsidP="0050591F">
      <w:pPr>
        <w:pStyle w:val="Vnbnnidung0"/>
        <w:numPr>
          <w:ilvl w:val="0"/>
          <w:numId w:val="3"/>
        </w:numPr>
        <w:tabs>
          <w:tab w:val="left" w:pos="1358"/>
        </w:tabs>
        <w:spacing w:after="0" w:line="380" w:lineRule="exact"/>
        <w:ind w:left="560" w:firstLine="580"/>
        <w:jc w:val="both"/>
      </w:pPr>
      <w:bookmarkStart w:id="89" w:name="bookmark371"/>
      <w:bookmarkEnd w:id="89"/>
      <w:r w:rsidRPr="0050591F">
        <w:rPr>
          <w:color w:val="000000"/>
        </w:rPr>
        <w:t>Chỉ đạo, giám sát việc thực hiện các KHGD; phát huy vai trò của đội ngũ GV cốt cán trong thực hiện đổi mới sinh hoạt tổ chuyên môn, đổi mới phương pháp dạy học, hình thức kiểm tra đánh giá theo yêu cầu.</w:t>
      </w:r>
    </w:p>
    <w:p w14:paraId="1349AB7F" w14:textId="77777777" w:rsidR="0050591F" w:rsidRPr="0050591F" w:rsidRDefault="0050591F" w:rsidP="0050591F">
      <w:pPr>
        <w:pStyle w:val="Vnbnnidung0"/>
        <w:numPr>
          <w:ilvl w:val="0"/>
          <w:numId w:val="3"/>
        </w:numPr>
        <w:tabs>
          <w:tab w:val="left" w:pos="1358"/>
        </w:tabs>
        <w:spacing w:after="0" w:line="380" w:lineRule="exact"/>
        <w:ind w:left="560" w:firstLine="580"/>
        <w:jc w:val="both"/>
      </w:pPr>
      <w:bookmarkStart w:id="90" w:name="bookmark372"/>
      <w:bookmarkEnd w:id="90"/>
      <w:r w:rsidRPr="0050591F">
        <w:rPr>
          <w:color w:val="000000"/>
        </w:rPr>
        <w:t>Quản lý, tổ chức các hoạt động chuyên môn theo các hướng dẫn và quy định bảo đảm chất lượng và hiệu quả. Xây dựng kế hoạch tổ chức dạy học trực tuyến, dạy học trực tiếp kết hợp trực tuyến, tăng cường sinh hoạt tổ chuyên môn theo trường, cụm trường. Xây dựng kho học liệu trực tuyến dùng chung nhằm giúp HS có thể tự học, tự kiểm tra kết quả học tập để thay đổi phương pháp học tập phù hợp đạt kết quả tốt nhất.</w:t>
      </w:r>
    </w:p>
    <w:p w14:paraId="4E115ABD" w14:textId="77777777" w:rsidR="0050591F" w:rsidRPr="0050591F" w:rsidRDefault="0050591F" w:rsidP="0050591F">
      <w:pPr>
        <w:pStyle w:val="Vnbnnidung0"/>
        <w:numPr>
          <w:ilvl w:val="0"/>
          <w:numId w:val="3"/>
        </w:numPr>
        <w:tabs>
          <w:tab w:val="left" w:pos="1358"/>
        </w:tabs>
        <w:spacing w:after="0" w:line="380" w:lineRule="exact"/>
        <w:ind w:left="560" w:firstLine="580"/>
        <w:jc w:val="both"/>
      </w:pPr>
      <w:bookmarkStart w:id="91" w:name="bookmark373"/>
      <w:bookmarkEnd w:id="91"/>
      <w:r w:rsidRPr="0050591F">
        <w:rPr>
          <w:color w:val="000000"/>
        </w:rPr>
        <w:t>Tăng cường ứng dụng công nghệ thông tin, chuyển đổi số theo chỉ đạo của Ngành, thực hiện tinh giản hồ sơ, sổ sách trong nhà trường theo quy định; đẩy mạnh ứng dụng công nghệ thông tin trong tổ chức và quản lí các hoạt động chuyên môn trong nhà trường; tăng cường sử dụng hồ sơ điện tử, thực hiện thành công thí điểm học bạ số để nâng cao hiệu quả công tác dạy học và quản lý.</w:t>
      </w:r>
      <w:bookmarkStart w:id="92" w:name="bookmark374"/>
      <w:bookmarkEnd w:id="92"/>
    </w:p>
    <w:p w14:paraId="551B1E3D" w14:textId="73BA530F" w:rsidR="00A3341D" w:rsidRPr="0050591F" w:rsidRDefault="0050591F" w:rsidP="0050591F">
      <w:pPr>
        <w:pStyle w:val="Vnbnnidung0"/>
        <w:numPr>
          <w:ilvl w:val="0"/>
          <w:numId w:val="3"/>
        </w:numPr>
        <w:tabs>
          <w:tab w:val="left" w:pos="1358"/>
        </w:tabs>
        <w:spacing w:after="0" w:line="380" w:lineRule="exact"/>
        <w:ind w:left="560" w:firstLine="580"/>
        <w:jc w:val="both"/>
      </w:pPr>
      <w:r w:rsidRPr="0050591F">
        <w:rPr>
          <w:color w:val="000000"/>
        </w:rPr>
        <w:t>Thực hiện quy định tại Thông tư số 29/2024/TT-BGDĐT về hoạt động dạy thêm, học thêm</w:t>
      </w:r>
    </w:p>
    <w:sectPr w:rsidR="00A3341D" w:rsidRPr="0050591F" w:rsidSect="000D6F95">
      <w:headerReference w:type="default" r:id="rId7"/>
      <w:pgSz w:w="12240" w:h="15840"/>
      <w:pgMar w:top="990" w:right="990" w:bottom="993"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396D" w14:textId="77777777" w:rsidR="005E138A" w:rsidRDefault="005E138A" w:rsidP="005A5BBE">
      <w:pPr>
        <w:spacing w:after="0" w:line="240" w:lineRule="auto"/>
      </w:pPr>
      <w:r>
        <w:separator/>
      </w:r>
    </w:p>
  </w:endnote>
  <w:endnote w:type="continuationSeparator" w:id="0">
    <w:p w14:paraId="15AD5CD9" w14:textId="77777777" w:rsidR="005E138A" w:rsidRDefault="005E138A"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58B0" w14:textId="77777777" w:rsidR="005E138A" w:rsidRDefault="005E138A" w:rsidP="005A5BBE">
      <w:pPr>
        <w:spacing w:after="0" w:line="240" w:lineRule="auto"/>
      </w:pPr>
      <w:r>
        <w:separator/>
      </w:r>
    </w:p>
  </w:footnote>
  <w:footnote w:type="continuationSeparator" w:id="0">
    <w:p w14:paraId="512E3D1F" w14:textId="77777777" w:rsidR="005E138A" w:rsidRDefault="005E138A"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473851"/>
      <w:docPartObj>
        <w:docPartGallery w:val="Page Numbers (Top of Page)"/>
        <w:docPartUnique/>
      </w:docPartObj>
    </w:sdtPr>
    <w:sdtContent>
      <w:p w14:paraId="7408C8FA" w14:textId="49CC1D1E" w:rsidR="005A5BBE" w:rsidRDefault="005A5BBE">
        <w:pPr>
          <w:pStyle w:val="Header"/>
          <w:jc w:val="center"/>
        </w:pPr>
        <w:r>
          <w:fldChar w:fldCharType="begin"/>
        </w:r>
        <w:r>
          <w:instrText>PAGE   \* MERGEFORMAT</w:instrText>
        </w:r>
        <w:r>
          <w:fldChar w:fldCharType="separate"/>
        </w:r>
        <w:r w:rsidR="006B5C66">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791"/>
    <w:multiLevelType w:val="multilevel"/>
    <w:tmpl w:val="5B1CBE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C6A9D"/>
    <w:multiLevelType w:val="multilevel"/>
    <w:tmpl w:val="B390086A"/>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7732A6"/>
    <w:multiLevelType w:val="multilevel"/>
    <w:tmpl w:val="B28EA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CE6B40"/>
    <w:multiLevelType w:val="multilevel"/>
    <w:tmpl w:val="733E6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9"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31064C"/>
    <w:multiLevelType w:val="multilevel"/>
    <w:tmpl w:val="8C7C17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072007">
    <w:abstractNumId w:val="8"/>
  </w:num>
  <w:num w:numId="2" w16cid:durableId="1090737600">
    <w:abstractNumId w:val="2"/>
  </w:num>
  <w:num w:numId="3" w16cid:durableId="1168247474">
    <w:abstractNumId w:val="4"/>
  </w:num>
  <w:num w:numId="4" w16cid:durableId="507524626">
    <w:abstractNumId w:val="12"/>
  </w:num>
  <w:num w:numId="5" w16cid:durableId="589895940">
    <w:abstractNumId w:val="10"/>
  </w:num>
  <w:num w:numId="6" w16cid:durableId="2055498338">
    <w:abstractNumId w:val="6"/>
  </w:num>
  <w:num w:numId="7" w16cid:durableId="1723092480">
    <w:abstractNumId w:val="7"/>
  </w:num>
  <w:num w:numId="8" w16cid:durableId="1639532811">
    <w:abstractNumId w:val="9"/>
  </w:num>
  <w:num w:numId="9" w16cid:durableId="1964189116">
    <w:abstractNumId w:val="3"/>
  </w:num>
  <w:num w:numId="10" w16cid:durableId="1300840591">
    <w:abstractNumId w:val="11"/>
  </w:num>
  <w:num w:numId="11" w16cid:durableId="1398554767">
    <w:abstractNumId w:val="5"/>
  </w:num>
  <w:num w:numId="12" w16cid:durableId="1118140808">
    <w:abstractNumId w:val="0"/>
  </w:num>
  <w:num w:numId="13" w16cid:durableId="1199930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4BA"/>
    <w:rsid w:val="00081E5E"/>
    <w:rsid w:val="00087486"/>
    <w:rsid w:val="000B6FF8"/>
    <w:rsid w:val="000D3521"/>
    <w:rsid w:val="000D4972"/>
    <w:rsid w:val="000D6F95"/>
    <w:rsid w:val="000F5723"/>
    <w:rsid w:val="00137BF0"/>
    <w:rsid w:val="00171182"/>
    <w:rsid w:val="001B5BE9"/>
    <w:rsid w:val="001C39B9"/>
    <w:rsid w:val="001D5C71"/>
    <w:rsid w:val="001E4E48"/>
    <w:rsid w:val="001F7066"/>
    <w:rsid w:val="00281285"/>
    <w:rsid w:val="002A1E76"/>
    <w:rsid w:val="002B0EB9"/>
    <w:rsid w:val="002C47A7"/>
    <w:rsid w:val="00327588"/>
    <w:rsid w:val="00337084"/>
    <w:rsid w:val="00343815"/>
    <w:rsid w:val="00350D41"/>
    <w:rsid w:val="003514BA"/>
    <w:rsid w:val="0036600A"/>
    <w:rsid w:val="003726A5"/>
    <w:rsid w:val="003C1076"/>
    <w:rsid w:val="003D129B"/>
    <w:rsid w:val="003E4170"/>
    <w:rsid w:val="00400B31"/>
    <w:rsid w:val="00402D15"/>
    <w:rsid w:val="00410375"/>
    <w:rsid w:val="00432BF9"/>
    <w:rsid w:val="0044195D"/>
    <w:rsid w:val="00446E03"/>
    <w:rsid w:val="00451929"/>
    <w:rsid w:val="004819FA"/>
    <w:rsid w:val="00490216"/>
    <w:rsid w:val="004B65AA"/>
    <w:rsid w:val="0050591F"/>
    <w:rsid w:val="00515AF3"/>
    <w:rsid w:val="00543CB7"/>
    <w:rsid w:val="005547EE"/>
    <w:rsid w:val="005630A1"/>
    <w:rsid w:val="00572BC9"/>
    <w:rsid w:val="00596186"/>
    <w:rsid w:val="005A5BBE"/>
    <w:rsid w:val="005E138A"/>
    <w:rsid w:val="00600344"/>
    <w:rsid w:val="006272B5"/>
    <w:rsid w:val="00631538"/>
    <w:rsid w:val="006440F1"/>
    <w:rsid w:val="00651C02"/>
    <w:rsid w:val="00666642"/>
    <w:rsid w:val="00683999"/>
    <w:rsid w:val="0069609F"/>
    <w:rsid w:val="006A4796"/>
    <w:rsid w:val="006B5C66"/>
    <w:rsid w:val="006B62BA"/>
    <w:rsid w:val="006E1CA6"/>
    <w:rsid w:val="006E6633"/>
    <w:rsid w:val="006F0712"/>
    <w:rsid w:val="007064C8"/>
    <w:rsid w:val="00715842"/>
    <w:rsid w:val="00732AB5"/>
    <w:rsid w:val="007432F9"/>
    <w:rsid w:val="00795ED2"/>
    <w:rsid w:val="00796B88"/>
    <w:rsid w:val="007B27D8"/>
    <w:rsid w:val="007B27E6"/>
    <w:rsid w:val="007D212E"/>
    <w:rsid w:val="007E5B40"/>
    <w:rsid w:val="008162EC"/>
    <w:rsid w:val="00816BEA"/>
    <w:rsid w:val="00831478"/>
    <w:rsid w:val="008329D8"/>
    <w:rsid w:val="0083606F"/>
    <w:rsid w:val="008550F3"/>
    <w:rsid w:val="0088706C"/>
    <w:rsid w:val="008A5C19"/>
    <w:rsid w:val="008B49ED"/>
    <w:rsid w:val="008C2FA2"/>
    <w:rsid w:val="008D3137"/>
    <w:rsid w:val="008F5FCE"/>
    <w:rsid w:val="00900E9A"/>
    <w:rsid w:val="00904D89"/>
    <w:rsid w:val="009144F7"/>
    <w:rsid w:val="00920CE4"/>
    <w:rsid w:val="009951D2"/>
    <w:rsid w:val="009D2253"/>
    <w:rsid w:val="009E2F44"/>
    <w:rsid w:val="009F0201"/>
    <w:rsid w:val="009F0587"/>
    <w:rsid w:val="00A31F68"/>
    <w:rsid w:val="00A3341D"/>
    <w:rsid w:val="00A443A0"/>
    <w:rsid w:val="00A66111"/>
    <w:rsid w:val="00A74393"/>
    <w:rsid w:val="00A8692D"/>
    <w:rsid w:val="00AC7625"/>
    <w:rsid w:val="00AD1B2E"/>
    <w:rsid w:val="00AE4DD4"/>
    <w:rsid w:val="00AF537A"/>
    <w:rsid w:val="00B07842"/>
    <w:rsid w:val="00B375DC"/>
    <w:rsid w:val="00B7640A"/>
    <w:rsid w:val="00B85FF5"/>
    <w:rsid w:val="00B93A71"/>
    <w:rsid w:val="00BA73C2"/>
    <w:rsid w:val="00BE00E4"/>
    <w:rsid w:val="00C16A8A"/>
    <w:rsid w:val="00C738BB"/>
    <w:rsid w:val="00CA03B9"/>
    <w:rsid w:val="00CA3447"/>
    <w:rsid w:val="00CC4716"/>
    <w:rsid w:val="00CC5B2C"/>
    <w:rsid w:val="00CD1C96"/>
    <w:rsid w:val="00CD6DBE"/>
    <w:rsid w:val="00D00E20"/>
    <w:rsid w:val="00D05F01"/>
    <w:rsid w:val="00D11ACB"/>
    <w:rsid w:val="00D154C3"/>
    <w:rsid w:val="00D226D0"/>
    <w:rsid w:val="00D55455"/>
    <w:rsid w:val="00D65002"/>
    <w:rsid w:val="00DB6E8F"/>
    <w:rsid w:val="00DF40ED"/>
    <w:rsid w:val="00DF4BEF"/>
    <w:rsid w:val="00E10004"/>
    <w:rsid w:val="00E22164"/>
    <w:rsid w:val="00E45A50"/>
    <w:rsid w:val="00E75586"/>
    <w:rsid w:val="00EB5433"/>
    <w:rsid w:val="00F07DA3"/>
    <w:rsid w:val="00F17FE3"/>
    <w:rsid w:val="00F47E0A"/>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 w:type="character" w:customStyle="1" w:styleId="Tiu1">
    <w:name w:val="Tiêu đề #1_"/>
    <w:basedOn w:val="DefaultParagraphFont"/>
    <w:link w:val="Tiu10"/>
    <w:rsid w:val="00715842"/>
    <w:rPr>
      <w:rFonts w:ascii="Times New Roman" w:eastAsia="Times New Roman" w:hAnsi="Times New Roman" w:cs="Times New Roman"/>
      <w:b/>
      <w:bCs/>
      <w:sz w:val="26"/>
      <w:szCs w:val="26"/>
    </w:rPr>
  </w:style>
  <w:style w:type="paragraph" w:customStyle="1" w:styleId="Tiu10">
    <w:name w:val="Tiêu đề #1"/>
    <w:basedOn w:val="Normal"/>
    <w:link w:val="Tiu1"/>
    <w:rsid w:val="00715842"/>
    <w:pPr>
      <w:widowControl w:val="0"/>
      <w:spacing w:after="100" w:line="288" w:lineRule="auto"/>
      <w:jc w:val="center"/>
      <w:outlineLvl w:val="0"/>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3768</Words>
  <Characters>21482</Characters>
  <Application>Microsoft Office Word</Application>
  <DocSecurity>0</DocSecurity>
  <Lines>179</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Admin</cp:lastModifiedBy>
  <cp:revision>3</cp:revision>
  <cp:lastPrinted>2023-09-12T07:07:00Z</cp:lastPrinted>
  <dcterms:created xsi:type="dcterms:W3CDTF">2025-09-17T03:26:00Z</dcterms:created>
  <dcterms:modified xsi:type="dcterms:W3CDTF">2025-09-17T03:27:00Z</dcterms:modified>
</cp:coreProperties>
</file>